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D3A29" w14:textId="77777777" w:rsidR="00775954" w:rsidRPr="00775954" w:rsidRDefault="00775954" w:rsidP="00775954">
      <w:pPr>
        <w:rPr>
          <w:rFonts w:cs="Times New Roman"/>
        </w:rPr>
      </w:pPr>
    </w:p>
    <w:tbl>
      <w:tblPr>
        <w:tblStyle w:val="ad"/>
        <w:tblW w:w="0" w:type="auto"/>
        <w:jc w:val="center"/>
        <w:tblLook w:val="04A0" w:firstRow="1" w:lastRow="0" w:firstColumn="1" w:lastColumn="0" w:noHBand="0" w:noVBand="1"/>
      </w:tblPr>
      <w:tblGrid>
        <w:gridCol w:w="2919"/>
        <w:gridCol w:w="6174"/>
      </w:tblGrid>
      <w:tr w:rsidR="00775954" w:rsidRPr="00834414" w14:paraId="7292E9CC" w14:textId="77777777" w:rsidTr="00A35014">
        <w:trPr>
          <w:trHeight w:val="254"/>
          <w:jc w:val="center"/>
        </w:trPr>
        <w:tc>
          <w:tcPr>
            <w:tcW w:w="2919" w:type="dxa"/>
            <w:tcBorders>
              <w:top w:val="nil"/>
              <w:left w:val="nil"/>
              <w:bottom w:val="nil"/>
              <w:right w:val="nil"/>
            </w:tcBorders>
          </w:tcPr>
          <w:p w14:paraId="389D2065" w14:textId="77777777" w:rsidR="00775954" w:rsidRPr="00834414" w:rsidRDefault="00775954" w:rsidP="00A35014">
            <w:pPr>
              <w:rPr>
                <w:rFonts w:cs="Times New Roman"/>
                <w:b/>
                <w:sz w:val="28"/>
                <w:szCs w:val="28"/>
              </w:rPr>
            </w:pPr>
            <w:r w:rsidRPr="00834414">
              <w:rPr>
                <w:rFonts w:cs="Times New Roman"/>
                <w:sz w:val="28"/>
                <w:szCs w:val="28"/>
              </w:rPr>
              <w:t>Код ОКП</w:t>
            </w:r>
            <w:r w:rsidR="00E165F5">
              <w:rPr>
                <w:rFonts w:cs="Times New Roman"/>
                <w:sz w:val="28"/>
                <w:szCs w:val="28"/>
              </w:rPr>
              <w:t>Д 2</w:t>
            </w:r>
            <w:r w:rsidRPr="00834414">
              <w:rPr>
                <w:rFonts w:cs="Times New Roman"/>
                <w:sz w:val="28"/>
                <w:szCs w:val="28"/>
              </w:rPr>
              <w:t xml:space="preserve">   </w:t>
            </w:r>
            <w:r w:rsidR="00E165F5">
              <w:rPr>
                <w:rFonts w:cs="Times New Roman"/>
                <w:sz w:val="28"/>
                <w:szCs w:val="28"/>
              </w:rPr>
              <w:t>2825</w:t>
            </w:r>
          </w:p>
          <w:p w14:paraId="7EF092F0" w14:textId="77777777" w:rsidR="00775954" w:rsidRPr="00834414" w:rsidRDefault="00775954" w:rsidP="00A35014">
            <w:pPr>
              <w:jc w:val="center"/>
              <w:rPr>
                <w:rFonts w:cs="Times New Roman"/>
                <w:b/>
                <w:sz w:val="28"/>
                <w:szCs w:val="28"/>
              </w:rPr>
            </w:pPr>
          </w:p>
        </w:tc>
        <w:tc>
          <w:tcPr>
            <w:tcW w:w="6174" w:type="dxa"/>
            <w:tcBorders>
              <w:top w:val="nil"/>
              <w:left w:val="nil"/>
              <w:bottom w:val="nil"/>
              <w:right w:val="nil"/>
            </w:tcBorders>
            <w:vAlign w:val="center"/>
          </w:tcPr>
          <w:p w14:paraId="6E41EFA1" w14:textId="77777777" w:rsidR="00775954" w:rsidRPr="00834414" w:rsidRDefault="00775954" w:rsidP="00A35014">
            <w:pPr>
              <w:jc w:val="center"/>
              <w:rPr>
                <w:rFonts w:cs="Times New Roman"/>
                <w:b/>
                <w:sz w:val="28"/>
                <w:szCs w:val="28"/>
              </w:rPr>
            </w:pPr>
          </w:p>
        </w:tc>
      </w:tr>
      <w:tr w:rsidR="00775954" w:rsidRPr="00775954" w14:paraId="4341350E" w14:textId="77777777" w:rsidTr="00A35014">
        <w:trPr>
          <w:trHeight w:val="579"/>
          <w:jc w:val="center"/>
        </w:trPr>
        <w:tc>
          <w:tcPr>
            <w:tcW w:w="2919" w:type="dxa"/>
            <w:tcBorders>
              <w:top w:val="nil"/>
              <w:left w:val="nil"/>
              <w:bottom w:val="nil"/>
              <w:right w:val="nil"/>
            </w:tcBorders>
          </w:tcPr>
          <w:p w14:paraId="0920301F" w14:textId="77777777" w:rsidR="00775954" w:rsidRPr="00775954" w:rsidRDefault="00775954" w:rsidP="00834414">
            <w:pPr>
              <w:jc w:val="left"/>
              <w:rPr>
                <w:rFonts w:cs="Times New Roman"/>
                <w:b/>
                <w:sz w:val="36"/>
              </w:rPr>
            </w:pPr>
            <w:r w:rsidRPr="00775954">
              <w:rPr>
                <w:rFonts w:cs="Times New Roman"/>
                <w:b/>
                <w:noProof/>
                <w:sz w:val="36"/>
              </w:rPr>
              <w:drawing>
                <wp:inline distT="0" distB="0" distL="0" distR="0" wp14:anchorId="49ADCC5B" wp14:editId="2B85A064">
                  <wp:extent cx="1072713" cy="1087821"/>
                  <wp:effectExtent l="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cstate="print"/>
                          <a:srcRect/>
                          <a:stretch>
                            <a:fillRect/>
                          </a:stretch>
                        </pic:blipFill>
                        <pic:spPr bwMode="auto">
                          <a:xfrm>
                            <a:off x="0" y="0"/>
                            <a:ext cx="1107323" cy="1122918"/>
                          </a:xfrm>
                          <a:prstGeom prst="rect">
                            <a:avLst/>
                          </a:prstGeom>
                          <a:noFill/>
                          <a:ln w="9525">
                            <a:noFill/>
                            <a:miter lim="800000"/>
                            <a:headEnd/>
                            <a:tailEnd/>
                          </a:ln>
                        </pic:spPr>
                      </pic:pic>
                    </a:graphicData>
                  </a:graphic>
                </wp:inline>
              </w:drawing>
            </w:r>
          </w:p>
        </w:tc>
        <w:tc>
          <w:tcPr>
            <w:tcW w:w="6174" w:type="dxa"/>
            <w:tcBorders>
              <w:top w:val="nil"/>
              <w:left w:val="nil"/>
              <w:bottom w:val="nil"/>
              <w:right w:val="nil"/>
            </w:tcBorders>
            <w:vAlign w:val="center"/>
          </w:tcPr>
          <w:p w14:paraId="32E2D63A" w14:textId="3A3D1524" w:rsidR="00775954" w:rsidRPr="00775954" w:rsidRDefault="00775954" w:rsidP="00D2176C">
            <w:pPr>
              <w:rPr>
                <w:rFonts w:cs="Times New Roman"/>
                <w:sz w:val="40"/>
                <w:szCs w:val="28"/>
              </w:rPr>
            </w:pPr>
            <w:r w:rsidRPr="00775954">
              <w:rPr>
                <w:rFonts w:cs="Times New Roman"/>
                <w:b/>
                <w:sz w:val="40"/>
                <w:szCs w:val="28"/>
              </w:rPr>
              <w:t>ООО</w:t>
            </w:r>
            <w:r w:rsidR="00BE1BC4">
              <w:rPr>
                <w:rFonts w:cs="Times New Roman"/>
                <w:b/>
                <w:sz w:val="40"/>
                <w:szCs w:val="28"/>
              </w:rPr>
              <w:t xml:space="preserve"> ПП</w:t>
            </w:r>
            <w:r w:rsidRPr="00775954">
              <w:rPr>
                <w:rFonts w:cs="Times New Roman"/>
                <w:b/>
                <w:sz w:val="40"/>
                <w:szCs w:val="28"/>
              </w:rPr>
              <w:t xml:space="preserve"> "ВЕНТЗАЩИТА"</w:t>
            </w:r>
          </w:p>
        </w:tc>
      </w:tr>
    </w:tbl>
    <w:p w14:paraId="379D2697" w14:textId="77777777" w:rsidR="00775954" w:rsidRDefault="00775954" w:rsidP="00D2176C">
      <w:pPr>
        <w:rPr>
          <w:rFonts w:cs="Times New Roman"/>
          <w:sz w:val="36"/>
          <w:lang w:val="en-US"/>
        </w:rPr>
      </w:pPr>
    </w:p>
    <w:p w14:paraId="22DE33CB" w14:textId="77777777" w:rsidR="00834414" w:rsidRPr="00834414" w:rsidRDefault="00834414" w:rsidP="00D2176C">
      <w:pPr>
        <w:rPr>
          <w:rFonts w:cs="Times New Roman"/>
          <w:sz w:val="36"/>
          <w:lang w:val="en-US"/>
        </w:rPr>
      </w:pPr>
    </w:p>
    <w:p w14:paraId="4175AA6B" w14:textId="77777777" w:rsidR="00775954" w:rsidRPr="00BC01D5" w:rsidRDefault="00BC01D5" w:rsidP="00834414">
      <w:pPr>
        <w:spacing w:line="240" w:lineRule="auto"/>
        <w:jc w:val="center"/>
        <w:rPr>
          <w:rFonts w:cs="Times New Roman"/>
          <w:b/>
          <w:sz w:val="72"/>
          <w:szCs w:val="72"/>
        </w:rPr>
      </w:pPr>
      <w:r w:rsidRPr="00BC01D5">
        <w:rPr>
          <w:b/>
          <w:sz w:val="72"/>
          <w:szCs w:val="72"/>
        </w:rPr>
        <w:t>Радиальные вентиляторы</w:t>
      </w:r>
      <w:r w:rsidR="00775954" w:rsidRPr="00BC01D5">
        <w:rPr>
          <w:rFonts w:cs="Times New Roman"/>
          <w:b/>
          <w:sz w:val="72"/>
          <w:szCs w:val="72"/>
        </w:rPr>
        <w:t xml:space="preserve"> </w:t>
      </w:r>
    </w:p>
    <w:p w14:paraId="57DA4E81" w14:textId="17002B45" w:rsidR="00775954" w:rsidRPr="00BC01D5" w:rsidRDefault="00BC01D5" w:rsidP="00834414">
      <w:pPr>
        <w:spacing w:line="240" w:lineRule="auto"/>
        <w:jc w:val="center"/>
        <w:rPr>
          <w:rFonts w:cs="Times New Roman"/>
          <w:b/>
          <w:sz w:val="72"/>
          <w:szCs w:val="72"/>
        </w:rPr>
      </w:pPr>
      <w:r w:rsidRPr="00BC01D5">
        <w:rPr>
          <w:b/>
          <w:sz w:val="72"/>
          <w:szCs w:val="72"/>
        </w:rPr>
        <w:t>с прямоугольно-спиральным корпусом</w:t>
      </w:r>
      <w:r w:rsidR="002F5B9C">
        <w:rPr>
          <w:b/>
          <w:sz w:val="72"/>
          <w:szCs w:val="72"/>
        </w:rPr>
        <w:t xml:space="preserve"> </w:t>
      </w:r>
      <w:r w:rsidR="00F558E2" w:rsidRPr="00BC01D5">
        <w:rPr>
          <w:rFonts w:cs="Times New Roman"/>
          <w:b/>
          <w:sz w:val="72"/>
          <w:szCs w:val="72"/>
        </w:rPr>
        <w:t>серии У</w:t>
      </w:r>
      <w:r w:rsidR="00C34356">
        <w:rPr>
          <w:rFonts w:cs="Times New Roman"/>
          <w:b/>
          <w:sz w:val="72"/>
          <w:szCs w:val="72"/>
        </w:rPr>
        <w:t>ПОР</w:t>
      </w:r>
      <w:r w:rsidR="00775954" w:rsidRPr="00BC01D5">
        <w:rPr>
          <w:rFonts w:cs="Times New Roman"/>
          <w:b/>
          <w:sz w:val="72"/>
          <w:szCs w:val="72"/>
        </w:rPr>
        <w:t>-</w:t>
      </w:r>
      <w:r w:rsidR="00D2176C" w:rsidRPr="00BC01D5">
        <w:rPr>
          <w:rFonts w:cs="Times New Roman"/>
          <w:b/>
          <w:sz w:val="72"/>
          <w:szCs w:val="72"/>
        </w:rPr>
        <w:t>ПРС</w:t>
      </w:r>
    </w:p>
    <w:p w14:paraId="6D028E11" w14:textId="77777777" w:rsidR="00912111" w:rsidRPr="00BC01D5" w:rsidRDefault="00912111" w:rsidP="00834414">
      <w:pPr>
        <w:spacing w:line="240" w:lineRule="auto"/>
        <w:jc w:val="center"/>
        <w:rPr>
          <w:rFonts w:cs="Times New Roman"/>
          <w:b/>
          <w:sz w:val="72"/>
          <w:szCs w:val="72"/>
        </w:rPr>
      </w:pPr>
      <w:r w:rsidRPr="00BC01D5">
        <w:rPr>
          <w:rFonts w:cs="Times New Roman"/>
          <w:b/>
          <w:sz w:val="72"/>
          <w:szCs w:val="72"/>
        </w:rPr>
        <w:t>исполнение К6</w:t>
      </w:r>
    </w:p>
    <w:p w14:paraId="16110EE6" w14:textId="77777777" w:rsidR="00775954" w:rsidRDefault="00775954" w:rsidP="00D2176C">
      <w:pPr>
        <w:rPr>
          <w:rFonts w:cs="Times New Roman"/>
          <w:sz w:val="36"/>
        </w:rPr>
      </w:pPr>
    </w:p>
    <w:p w14:paraId="2775569D" w14:textId="77777777" w:rsidR="00834414" w:rsidRPr="00F558E2" w:rsidRDefault="00834414" w:rsidP="00D2176C">
      <w:pPr>
        <w:rPr>
          <w:rFonts w:cs="Times New Roman"/>
          <w:sz w:val="40"/>
          <w:szCs w:val="40"/>
        </w:rPr>
      </w:pPr>
    </w:p>
    <w:p w14:paraId="5B887C55" w14:textId="77777777" w:rsidR="00775954" w:rsidRPr="00834414" w:rsidRDefault="00775954" w:rsidP="00D2176C">
      <w:pPr>
        <w:jc w:val="center"/>
        <w:rPr>
          <w:rFonts w:cs="Times New Roman"/>
          <w:b/>
          <w:sz w:val="40"/>
          <w:szCs w:val="40"/>
        </w:rPr>
      </w:pPr>
      <w:r w:rsidRPr="00834414">
        <w:rPr>
          <w:rFonts w:cs="Times New Roman"/>
          <w:b/>
          <w:sz w:val="40"/>
          <w:szCs w:val="40"/>
        </w:rPr>
        <w:t>Руководство по эксплуатации</w:t>
      </w:r>
    </w:p>
    <w:p w14:paraId="1E16A4AB" w14:textId="77777777" w:rsidR="00834414" w:rsidRPr="00F558E2" w:rsidRDefault="00834414" w:rsidP="00D2176C">
      <w:pPr>
        <w:jc w:val="center"/>
        <w:rPr>
          <w:rFonts w:cs="Times New Roman"/>
          <w:b/>
          <w:sz w:val="40"/>
          <w:szCs w:val="40"/>
        </w:rPr>
      </w:pPr>
    </w:p>
    <w:p w14:paraId="65B7FB27" w14:textId="77777777" w:rsidR="00775954" w:rsidRPr="00834414" w:rsidRDefault="00F558E2" w:rsidP="00D2176C">
      <w:pPr>
        <w:jc w:val="center"/>
        <w:rPr>
          <w:rFonts w:cs="Times New Roman"/>
          <w:b/>
          <w:sz w:val="40"/>
          <w:szCs w:val="40"/>
        </w:rPr>
      </w:pPr>
      <w:r>
        <w:rPr>
          <w:rFonts w:cs="Times New Roman"/>
          <w:b/>
          <w:sz w:val="40"/>
          <w:szCs w:val="40"/>
        </w:rPr>
        <w:t>У</w:t>
      </w:r>
      <w:r w:rsidR="00C34356">
        <w:rPr>
          <w:rFonts w:cs="Times New Roman"/>
          <w:b/>
          <w:sz w:val="40"/>
          <w:szCs w:val="40"/>
        </w:rPr>
        <w:t>ПОР</w:t>
      </w:r>
      <w:r w:rsidR="00775954" w:rsidRPr="00834414">
        <w:rPr>
          <w:rFonts w:cs="Times New Roman"/>
          <w:b/>
          <w:sz w:val="40"/>
          <w:szCs w:val="40"/>
        </w:rPr>
        <w:t>-</w:t>
      </w:r>
      <w:r w:rsidR="00D2176C" w:rsidRPr="00834414">
        <w:rPr>
          <w:rFonts w:cs="Times New Roman"/>
          <w:b/>
          <w:sz w:val="40"/>
          <w:szCs w:val="40"/>
        </w:rPr>
        <w:t>ПРС</w:t>
      </w:r>
      <w:r w:rsidR="00912111">
        <w:rPr>
          <w:rFonts w:cs="Times New Roman"/>
          <w:b/>
          <w:sz w:val="40"/>
          <w:szCs w:val="40"/>
        </w:rPr>
        <w:t>-К6</w:t>
      </w:r>
      <w:r w:rsidR="00775954" w:rsidRPr="00834414">
        <w:rPr>
          <w:rFonts w:cs="Times New Roman"/>
          <w:b/>
          <w:sz w:val="40"/>
          <w:szCs w:val="40"/>
        </w:rPr>
        <w:t>-00.000РЭ</w:t>
      </w:r>
    </w:p>
    <w:p w14:paraId="5E2AE880" w14:textId="77777777" w:rsidR="00775954" w:rsidRPr="00F558E2" w:rsidRDefault="00775954" w:rsidP="00D2176C">
      <w:pPr>
        <w:jc w:val="center"/>
        <w:rPr>
          <w:rFonts w:cs="Times New Roman"/>
          <w:b/>
          <w:sz w:val="40"/>
          <w:szCs w:val="40"/>
        </w:rPr>
      </w:pPr>
    </w:p>
    <w:p w14:paraId="2F264E78" w14:textId="77777777" w:rsidR="00834414" w:rsidRPr="00F558E2" w:rsidRDefault="00834414" w:rsidP="00D2176C">
      <w:pPr>
        <w:jc w:val="center"/>
        <w:rPr>
          <w:rFonts w:cs="Times New Roman"/>
          <w:b/>
          <w:sz w:val="40"/>
          <w:szCs w:val="40"/>
        </w:rPr>
      </w:pPr>
    </w:p>
    <w:p w14:paraId="6B9D0E82" w14:textId="77777777" w:rsidR="00834414" w:rsidRPr="00F558E2" w:rsidRDefault="00834414" w:rsidP="00D2176C">
      <w:pPr>
        <w:jc w:val="center"/>
        <w:rPr>
          <w:rFonts w:cs="Times New Roman"/>
          <w:b/>
          <w:sz w:val="40"/>
          <w:szCs w:val="40"/>
        </w:rPr>
      </w:pPr>
    </w:p>
    <w:p w14:paraId="034284EB" w14:textId="77777777" w:rsidR="00912111" w:rsidRPr="00F558E2" w:rsidRDefault="00912111" w:rsidP="00D2176C">
      <w:pPr>
        <w:jc w:val="center"/>
        <w:rPr>
          <w:rFonts w:cs="Times New Roman"/>
          <w:b/>
          <w:sz w:val="40"/>
          <w:szCs w:val="40"/>
        </w:rPr>
      </w:pPr>
    </w:p>
    <w:p w14:paraId="29F1F03B" w14:textId="77777777" w:rsidR="00775954" w:rsidRPr="00775954" w:rsidRDefault="00775954" w:rsidP="00D2176C">
      <w:pPr>
        <w:jc w:val="center"/>
        <w:rPr>
          <w:rFonts w:cs="Times New Roman"/>
          <w:b/>
          <w:sz w:val="48"/>
          <w:szCs w:val="36"/>
          <w:lang w:val="en-US"/>
        </w:rPr>
      </w:pPr>
      <w:r w:rsidRPr="00775954">
        <w:rPr>
          <w:rFonts w:cs="Times New Roman"/>
          <w:b/>
          <w:noProof/>
          <w:sz w:val="48"/>
          <w:szCs w:val="36"/>
        </w:rPr>
        <w:drawing>
          <wp:inline distT="0" distB="0" distL="0" distR="0" wp14:anchorId="4066F44B" wp14:editId="48B6C487">
            <wp:extent cx="878774" cy="71335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909601" cy="738382"/>
                    </a:xfrm>
                    <a:prstGeom prst="rect">
                      <a:avLst/>
                    </a:prstGeom>
                    <a:noFill/>
                    <a:ln w="9525">
                      <a:noFill/>
                      <a:miter lim="800000"/>
                      <a:headEnd/>
                      <a:tailEnd/>
                    </a:ln>
                  </pic:spPr>
                </pic:pic>
              </a:graphicData>
            </a:graphic>
          </wp:inline>
        </w:drawing>
      </w:r>
    </w:p>
    <w:p w14:paraId="4199DE81" w14:textId="77777777" w:rsidR="00775954" w:rsidRPr="00775954" w:rsidRDefault="00775954" w:rsidP="00D2176C">
      <w:pPr>
        <w:jc w:val="center"/>
        <w:rPr>
          <w:rFonts w:cs="Times New Roman"/>
          <w:b/>
          <w:sz w:val="18"/>
          <w:szCs w:val="36"/>
        </w:rPr>
      </w:pPr>
    </w:p>
    <w:p w14:paraId="46F9C7E4" w14:textId="77777777" w:rsidR="00775954" w:rsidRPr="00834414" w:rsidRDefault="00775954" w:rsidP="00834414">
      <w:pPr>
        <w:jc w:val="center"/>
        <w:rPr>
          <w:rFonts w:cs="Times New Roman"/>
          <w:b/>
          <w:sz w:val="32"/>
        </w:rPr>
      </w:pPr>
      <w:r w:rsidRPr="00775954">
        <w:rPr>
          <w:rFonts w:cs="Times New Roman"/>
          <w:b/>
          <w:sz w:val="32"/>
        </w:rPr>
        <w:t xml:space="preserve"> Москва</w:t>
      </w:r>
      <w:r w:rsidRPr="00775954">
        <w:rPr>
          <w:rFonts w:cs="Times New Roman"/>
        </w:rPr>
        <w:br w:type="page"/>
      </w:r>
    </w:p>
    <w:p w14:paraId="5460E037" w14:textId="77777777" w:rsidR="00BE1BC4" w:rsidRPr="003C6DF5" w:rsidRDefault="00BE1BC4" w:rsidP="00BE1BC4">
      <w:pPr>
        <w:jc w:val="center"/>
        <w:rPr>
          <w:b/>
          <w:sz w:val="28"/>
          <w:szCs w:val="18"/>
        </w:rPr>
      </w:pPr>
      <w:r w:rsidRPr="003C6DF5">
        <w:rPr>
          <w:b/>
          <w:sz w:val="28"/>
          <w:szCs w:val="18"/>
        </w:rPr>
        <w:lastRenderedPageBreak/>
        <w:t>Изготовитель</w:t>
      </w:r>
    </w:p>
    <w:p w14:paraId="23868B87" w14:textId="77777777" w:rsidR="00BE1BC4" w:rsidRPr="003C6DF5" w:rsidRDefault="00BE1BC4" w:rsidP="00BE1BC4">
      <w:pPr>
        <w:jc w:val="center"/>
        <w:rPr>
          <w:b/>
          <w:sz w:val="28"/>
          <w:szCs w:val="18"/>
        </w:rPr>
      </w:pPr>
      <w:r w:rsidRPr="003C6DF5">
        <w:rPr>
          <w:b/>
          <w:sz w:val="28"/>
          <w:szCs w:val="18"/>
        </w:rPr>
        <w:t>Россия</w:t>
      </w:r>
    </w:p>
    <w:p w14:paraId="7BA382F2" w14:textId="77777777" w:rsidR="00BE1BC4" w:rsidRPr="003C6DF5" w:rsidRDefault="00BE1BC4" w:rsidP="00BE1BC4">
      <w:pPr>
        <w:jc w:val="center"/>
        <w:rPr>
          <w:sz w:val="28"/>
          <w:szCs w:val="18"/>
        </w:rPr>
      </w:pPr>
      <w:r w:rsidRPr="003C6DF5">
        <w:rPr>
          <w:b/>
          <w:sz w:val="28"/>
          <w:szCs w:val="18"/>
        </w:rPr>
        <w:t xml:space="preserve">ООО </w:t>
      </w:r>
      <w:r>
        <w:rPr>
          <w:b/>
          <w:sz w:val="28"/>
          <w:szCs w:val="18"/>
        </w:rPr>
        <w:t xml:space="preserve">ПП </w:t>
      </w:r>
      <w:r w:rsidRPr="003C6DF5">
        <w:rPr>
          <w:b/>
          <w:sz w:val="28"/>
          <w:szCs w:val="18"/>
        </w:rPr>
        <w:t>"ВЕНТЗАЩИТА"</w:t>
      </w:r>
    </w:p>
    <w:p w14:paraId="4AE37400" w14:textId="77777777" w:rsidR="00BE1BC4" w:rsidRDefault="00BE1BC4" w:rsidP="00BE1BC4">
      <w:pPr>
        <w:jc w:val="center"/>
        <w:rPr>
          <w:b/>
          <w:sz w:val="28"/>
          <w:szCs w:val="18"/>
        </w:rPr>
      </w:pPr>
      <w:r w:rsidRPr="00B042A7">
        <w:rPr>
          <w:b/>
          <w:sz w:val="28"/>
          <w:szCs w:val="18"/>
        </w:rPr>
        <w:t>111141, Москва г, Плеханова ул, дом № 7, офис 27</w:t>
      </w:r>
    </w:p>
    <w:p w14:paraId="12E60808" w14:textId="77777777" w:rsidR="00BE1BC4" w:rsidRPr="001747D4" w:rsidRDefault="00BE1BC4" w:rsidP="00BE1BC4">
      <w:pPr>
        <w:jc w:val="center"/>
        <w:rPr>
          <w:b/>
          <w:sz w:val="28"/>
          <w:szCs w:val="18"/>
          <w:lang w:val="en-US"/>
        </w:rPr>
      </w:pPr>
      <w:r w:rsidRPr="00775954">
        <w:rPr>
          <w:b/>
          <w:sz w:val="28"/>
          <w:szCs w:val="18"/>
          <w:lang w:val="en-US"/>
        </w:rPr>
        <w:t>e</w:t>
      </w:r>
      <w:r w:rsidRPr="001747D4">
        <w:rPr>
          <w:b/>
          <w:sz w:val="28"/>
          <w:szCs w:val="18"/>
          <w:lang w:val="en-US"/>
        </w:rPr>
        <w:t>-</w:t>
      </w:r>
      <w:r w:rsidRPr="00775954">
        <w:rPr>
          <w:b/>
          <w:sz w:val="28"/>
          <w:szCs w:val="18"/>
          <w:lang w:val="en-US"/>
        </w:rPr>
        <w:t>mail</w:t>
      </w:r>
      <w:r w:rsidRPr="001747D4">
        <w:rPr>
          <w:b/>
          <w:sz w:val="28"/>
          <w:szCs w:val="18"/>
          <w:lang w:val="en-US"/>
        </w:rPr>
        <w:t xml:space="preserve">: </w:t>
      </w:r>
      <w:r>
        <w:rPr>
          <w:b/>
          <w:sz w:val="28"/>
          <w:szCs w:val="18"/>
          <w:lang w:val="en-US"/>
        </w:rPr>
        <w:t>info</w:t>
      </w:r>
      <w:r w:rsidRPr="001747D4">
        <w:rPr>
          <w:b/>
          <w:sz w:val="28"/>
          <w:szCs w:val="18"/>
          <w:lang w:val="en-US"/>
        </w:rPr>
        <w:t>@</w:t>
      </w:r>
      <w:r>
        <w:rPr>
          <w:b/>
          <w:sz w:val="28"/>
          <w:szCs w:val="18"/>
          <w:lang w:val="en-US"/>
        </w:rPr>
        <w:t>ventza.</w:t>
      </w:r>
      <w:r w:rsidRPr="00775954">
        <w:rPr>
          <w:b/>
          <w:sz w:val="28"/>
          <w:szCs w:val="18"/>
          <w:lang w:val="en-US"/>
        </w:rPr>
        <w:t>ru</w:t>
      </w:r>
    </w:p>
    <w:p w14:paraId="396B0CB6" w14:textId="7A437731" w:rsidR="00BE1BC4" w:rsidRDefault="00BE1BC4" w:rsidP="00BE1BC4">
      <w:pPr>
        <w:jc w:val="center"/>
        <w:rPr>
          <w:b/>
          <w:sz w:val="28"/>
          <w:szCs w:val="18"/>
          <w:lang w:val="en-US"/>
        </w:rPr>
      </w:pPr>
      <w:r w:rsidRPr="00775954">
        <w:rPr>
          <w:b/>
          <w:sz w:val="28"/>
          <w:szCs w:val="18"/>
        </w:rPr>
        <w:t>Тел</w:t>
      </w:r>
      <w:r w:rsidRPr="001747D4">
        <w:rPr>
          <w:b/>
          <w:sz w:val="28"/>
          <w:szCs w:val="18"/>
          <w:lang w:val="en-US"/>
        </w:rPr>
        <w:t>.: +7 499 678-81-71</w:t>
      </w:r>
    </w:p>
    <w:p w14:paraId="0940805A" w14:textId="77777777" w:rsidR="00BE1BC4" w:rsidRDefault="00BE1BC4">
      <w:pPr>
        <w:spacing w:after="200"/>
        <w:jc w:val="left"/>
        <w:rPr>
          <w:b/>
          <w:sz w:val="28"/>
          <w:szCs w:val="18"/>
          <w:lang w:val="en-US"/>
        </w:rPr>
      </w:pPr>
      <w:r>
        <w:rPr>
          <w:b/>
          <w:sz w:val="28"/>
          <w:szCs w:val="18"/>
          <w:lang w:val="en-US"/>
        </w:rPr>
        <w:br w:type="page"/>
      </w:r>
    </w:p>
    <w:p w14:paraId="5AD37A4E" w14:textId="77777777" w:rsidR="003B51DF" w:rsidRPr="00775954" w:rsidRDefault="003B51DF" w:rsidP="003D43BA">
      <w:pPr>
        <w:pStyle w:val="1"/>
        <w:spacing w:before="0" w:line="240" w:lineRule="auto"/>
        <w:ind w:firstLine="567"/>
        <w:rPr>
          <w:rFonts w:ascii="Times New Roman" w:hAnsi="Times New Roman" w:cs="Times New Roman"/>
          <w:b w:val="0"/>
          <w:color w:val="auto"/>
        </w:rPr>
      </w:pPr>
      <w:r w:rsidRPr="00775954">
        <w:rPr>
          <w:rFonts w:ascii="Times New Roman" w:hAnsi="Times New Roman" w:cs="Times New Roman"/>
          <w:b w:val="0"/>
          <w:color w:val="auto"/>
        </w:rPr>
        <w:lastRenderedPageBreak/>
        <w:t xml:space="preserve">Настоящее руководство по эксплуатации является объединенным эксплуатационным документом вентиляторов серии </w:t>
      </w:r>
      <w:r w:rsidR="00BC01D5">
        <w:rPr>
          <w:rFonts w:ascii="Times New Roman" w:hAnsi="Times New Roman" w:cs="Times New Roman"/>
          <w:b w:val="0"/>
          <w:color w:val="auto"/>
        </w:rPr>
        <w:t>УПОР</w:t>
      </w:r>
      <w:r w:rsidR="00947833">
        <w:rPr>
          <w:rFonts w:ascii="Times New Roman" w:hAnsi="Times New Roman" w:cs="Times New Roman"/>
          <w:b w:val="0"/>
          <w:color w:val="auto"/>
        </w:rPr>
        <w:t>-ПРС</w:t>
      </w:r>
      <w:r w:rsidR="00912111">
        <w:rPr>
          <w:rFonts w:ascii="Times New Roman" w:hAnsi="Times New Roman" w:cs="Times New Roman"/>
          <w:b w:val="0"/>
          <w:color w:val="auto"/>
        </w:rPr>
        <w:t>-К6</w:t>
      </w:r>
      <w:r w:rsidRPr="00775954">
        <w:rPr>
          <w:rFonts w:ascii="Times New Roman" w:hAnsi="Times New Roman" w:cs="Times New Roman"/>
          <w:b w:val="0"/>
          <w:color w:val="auto"/>
        </w:rPr>
        <w:t xml:space="preserve"> (далее по тексту «вентиляторы»).</w:t>
      </w:r>
    </w:p>
    <w:p w14:paraId="7E07FA84" w14:textId="77777777" w:rsidR="003B51DF" w:rsidRPr="00775954" w:rsidRDefault="003B51DF" w:rsidP="003B51DF">
      <w:pPr>
        <w:rPr>
          <w:szCs w:val="28"/>
        </w:rPr>
      </w:pPr>
      <w:r w:rsidRPr="00BE1BC4">
        <w:rPr>
          <w:sz w:val="28"/>
          <w:szCs w:val="28"/>
        </w:rPr>
        <w:t>Руководство содержит сведения, необходимые для правильной и</w:t>
      </w:r>
      <w:r w:rsidR="00BB7293" w:rsidRPr="00BE1BC4">
        <w:rPr>
          <w:sz w:val="28"/>
          <w:szCs w:val="28"/>
        </w:rPr>
        <w:t> </w:t>
      </w:r>
      <w:r w:rsidRPr="00BE1BC4">
        <w:rPr>
          <w:sz w:val="28"/>
          <w:szCs w:val="28"/>
        </w:rPr>
        <w:t>безопасной эксплуатации вентиляторов и поддержания их в исправном состоянии. Сведения о работе двигателей изложены в эксплуатационной документации на двигатели</w:t>
      </w:r>
      <w:r w:rsidRPr="00775954">
        <w:rPr>
          <w:szCs w:val="28"/>
        </w:rPr>
        <w:t>.</w:t>
      </w:r>
    </w:p>
    <w:p w14:paraId="1322A7A5" w14:textId="77777777" w:rsidR="003B51DF" w:rsidRPr="00775954" w:rsidRDefault="003B51DF" w:rsidP="003B51DF">
      <w:pPr>
        <w:pStyle w:val="5"/>
        <w:spacing w:before="0"/>
        <w:jc w:val="center"/>
        <w:rPr>
          <w:rFonts w:ascii="Times New Roman" w:hAnsi="Times New Roman" w:cs="Times New Roman"/>
          <w:color w:val="auto"/>
          <w:sz w:val="28"/>
          <w:szCs w:val="28"/>
        </w:rPr>
      </w:pPr>
    </w:p>
    <w:p w14:paraId="33862B00" w14:textId="77777777" w:rsidR="003B51DF" w:rsidRPr="00775954" w:rsidRDefault="003B51DF" w:rsidP="00BB7293">
      <w:pPr>
        <w:pStyle w:val="5"/>
        <w:spacing w:before="0" w:line="240" w:lineRule="auto"/>
        <w:jc w:val="center"/>
        <w:rPr>
          <w:rFonts w:ascii="Times New Roman" w:hAnsi="Times New Roman" w:cs="Times New Roman"/>
          <w:b/>
          <w:color w:val="auto"/>
          <w:sz w:val="28"/>
          <w:szCs w:val="28"/>
        </w:rPr>
      </w:pPr>
      <w:r w:rsidRPr="00775954">
        <w:rPr>
          <w:rFonts w:ascii="Times New Roman" w:hAnsi="Times New Roman" w:cs="Times New Roman"/>
          <w:b/>
          <w:color w:val="auto"/>
          <w:sz w:val="28"/>
          <w:szCs w:val="28"/>
        </w:rPr>
        <w:t>1</w:t>
      </w:r>
      <w:r w:rsidR="00E12529" w:rsidRPr="00775954">
        <w:rPr>
          <w:rFonts w:ascii="Times New Roman" w:hAnsi="Times New Roman" w:cs="Times New Roman"/>
          <w:b/>
          <w:color w:val="auto"/>
          <w:sz w:val="28"/>
          <w:szCs w:val="28"/>
        </w:rPr>
        <w:t>.</w:t>
      </w:r>
      <w:r w:rsidRPr="00775954">
        <w:rPr>
          <w:rFonts w:ascii="Times New Roman" w:hAnsi="Times New Roman" w:cs="Times New Roman"/>
          <w:b/>
          <w:color w:val="auto"/>
          <w:sz w:val="28"/>
          <w:szCs w:val="28"/>
        </w:rPr>
        <w:t xml:space="preserve"> ОБЩИЕ СВЕДЕНИЯ ОБ ИЗДЕЛИИ</w:t>
      </w:r>
    </w:p>
    <w:p w14:paraId="6D304CC4" w14:textId="59CCE63D" w:rsidR="00FF4CE6" w:rsidRDefault="00FF4CE6" w:rsidP="009D382A">
      <w:pPr>
        <w:pStyle w:val="9"/>
        <w:spacing w:before="0" w:line="240" w:lineRule="auto"/>
        <w:ind w:firstLine="567"/>
        <w:rPr>
          <w:rFonts w:ascii="Times New Roman" w:hAnsi="Times New Roman" w:cs="Times New Roman"/>
          <w:i w:val="0"/>
          <w:color w:val="auto"/>
          <w:sz w:val="28"/>
          <w:szCs w:val="28"/>
        </w:rPr>
      </w:pPr>
      <w:r w:rsidRPr="00775954">
        <w:rPr>
          <w:rFonts w:ascii="Times New Roman" w:hAnsi="Times New Roman" w:cs="Times New Roman"/>
          <w:i w:val="0"/>
          <w:color w:val="auto"/>
          <w:sz w:val="28"/>
          <w:szCs w:val="28"/>
        </w:rPr>
        <w:t xml:space="preserve">Вентилятор </w:t>
      </w:r>
      <w:r w:rsidR="00BC01D5">
        <w:rPr>
          <w:rFonts w:ascii="Times New Roman" w:hAnsi="Times New Roman" w:cs="Times New Roman"/>
          <w:i w:val="0"/>
          <w:color w:val="auto"/>
          <w:sz w:val="28"/>
          <w:szCs w:val="28"/>
        </w:rPr>
        <w:t>УПОР</w:t>
      </w:r>
      <w:r w:rsidR="00947833">
        <w:rPr>
          <w:rFonts w:ascii="Times New Roman" w:hAnsi="Times New Roman" w:cs="Times New Roman"/>
          <w:i w:val="0"/>
          <w:color w:val="auto"/>
          <w:sz w:val="28"/>
          <w:szCs w:val="28"/>
        </w:rPr>
        <w:t>-ПРС</w:t>
      </w:r>
      <w:r w:rsidR="003B51DF" w:rsidRPr="00775954">
        <w:rPr>
          <w:rFonts w:ascii="Times New Roman" w:hAnsi="Times New Roman" w:cs="Times New Roman"/>
          <w:i w:val="0"/>
          <w:color w:val="auto"/>
          <w:sz w:val="28"/>
          <w:szCs w:val="28"/>
        </w:rPr>
        <w:t>-</w:t>
      </w:r>
      <w:r w:rsidR="00912111">
        <w:rPr>
          <w:rFonts w:ascii="Times New Roman" w:hAnsi="Times New Roman" w:cs="Times New Roman"/>
          <w:i w:val="0"/>
          <w:color w:val="auto"/>
          <w:sz w:val="28"/>
          <w:szCs w:val="28"/>
        </w:rPr>
        <w:t>К6</w:t>
      </w:r>
    </w:p>
    <w:p w14:paraId="70FDFFF9" w14:textId="77777777" w:rsidR="009D382A" w:rsidRPr="009D382A" w:rsidRDefault="009D382A" w:rsidP="009D382A">
      <w:pPr>
        <w:spacing w:line="240" w:lineRule="auto"/>
        <w:rPr>
          <w:rFonts w:cs="Times New Roman"/>
          <w:sz w:val="8"/>
        </w:rPr>
      </w:pPr>
    </w:p>
    <w:p w14:paraId="5B51EE90" w14:textId="77777777" w:rsidR="00FF4CE6" w:rsidRDefault="00E165F5" w:rsidP="009D382A">
      <w:pPr>
        <w:pStyle w:val="9"/>
        <w:spacing w:before="0" w:line="240" w:lineRule="auto"/>
        <w:ind w:firstLine="567"/>
        <w:rPr>
          <w:rFonts w:ascii="Times New Roman" w:hAnsi="Times New Roman" w:cs="Times New Roman"/>
          <w:bCs/>
          <w:i w:val="0"/>
          <w:color w:val="auto"/>
          <w:sz w:val="28"/>
          <w:szCs w:val="24"/>
        </w:rPr>
      </w:pPr>
      <w:r w:rsidRPr="00E165F5">
        <w:rPr>
          <w:rFonts w:ascii="Times New Roman" w:hAnsi="Times New Roman" w:cs="Times New Roman"/>
          <w:bCs/>
          <w:i w:val="0"/>
          <w:color w:val="auto"/>
          <w:sz w:val="28"/>
          <w:szCs w:val="24"/>
        </w:rPr>
        <w:t xml:space="preserve">ТУ </w:t>
      </w:r>
      <w:r w:rsidR="00C34356" w:rsidRPr="00C34356">
        <w:rPr>
          <w:rFonts w:ascii="Times New Roman" w:hAnsi="Times New Roman" w:cs="Times New Roman"/>
          <w:i w:val="0"/>
          <w:color w:val="000000" w:themeColor="text1"/>
          <w:sz w:val="28"/>
          <w:szCs w:val="28"/>
        </w:rPr>
        <w:t>4861-002-05171864-17</w:t>
      </w:r>
    </w:p>
    <w:p w14:paraId="57595BED" w14:textId="77777777" w:rsidR="00FF4CE6" w:rsidRPr="00775954" w:rsidRDefault="00FF4CE6" w:rsidP="00FF4CE6">
      <w:pPr>
        <w:ind w:firstLine="360"/>
        <w:rPr>
          <w:szCs w:val="28"/>
        </w:rPr>
      </w:pPr>
    </w:p>
    <w:p w14:paraId="1A287D80" w14:textId="77777777" w:rsidR="005744A8" w:rsidRPr="00BE1BC4" w:rsidRDefault="00FF4CE6" w:rsidP="00FF4CE6">
      <w:pPr>
        <w:ind w:firstLine="360"/>
        <w:rPr>
          <w:sz w:val="28"/>
          <w:szCs w:val="28"/>
        </w:rPr>
      </w:pPr>
      <w:r w:rsidRPr="00BE1BC4">
        <w:rPr>
          <w:sz w:val="28"/>
          <w:szCs w:val="28"/>
        </w:rPr>
        <w:t>Вентилятор и</w:t>
      </w:r>
      <w:r w:rsidR="005744A8" w:rsidRPr="00BE1BC4">
        <w:rPr>
          <w:sz w:val="28"/>
          <w:szCs w:val="28"/>
        </w:rPr>
        <w:t>зготовлен и принят в соответств</w:t>
      </w:r>
      <w:r w:rsidRPr="00BE1BC4">
        <w:rPr>
          <w:sz w:val="28"/>
          <w:szCs w:val="28"/>
        </w:rPr>
        <w:t xml:space="preserve">ии с обязательными требованиями </w:t>
      </w:r>
      <w:r w:rsidR="005744A8" w:rsidRPr="00BE1BC4">
        <w:rPr>
          <w:sz w:val="28"/>
          <w:szCs w:val="28"/>
        </w:rPr>
        <w:t>государственных стандартов, действую</w:t>
      </w:r>
      <w:r w:rsidRPr="00BE1BC4">
        <w:rPr>
          <w:sz w:val="28"/>
          <w:szCs w:val="28"/>
        </w:rPr>
        <w:t>щей технической документацией и </w:t>
      </w:r>
      <w:r w:rsidR="005744A8" w:rsidRPr="00BE1BC4">
        <w:rPr>
          <w:sz w:val="28"/>
          <w:szCs w:val="28"/>
        </w:rPr>
        <w:t>признан годным к эксплуатации.</w:t>
      </w:r>
    </w:p>
    <w:p w14:paraId="4351B98C" w14:textId="77777777" w:rsidR="002F5B9C" w:rsidRDefault="002F5B9C" w:rsidP="003B51DF">
      <w:pPr>
        <w:jc w:val="center"/>
        <w:rPr>
          <w:rFonts w:cs="Times New Roman"/>
          <w:b/>
          <w:sz w:val="28"/>
          <w:szCs w:val="28"/>
        </w:rPr>
      </w:pPr>
    </w:p>
    <w:p w14:paraId="2AA791F4" w14:textId="3173D226" w:rsidR="003B51DF" w:rsidRPr="00351003" w:rsidRDefault="003B51DF" w:rsidP="003B51DF">
      <w:pPr>
        <w:jc w:val="center"/>
        <w:rPr>
          <w:rFonts w:cs="Times New Roman"/>
          <w:b/>
          <w:sz w:val="28"/>
          <w:szCs w:val="28"/>
        </w:rPr>
      </w:pPr>
      <w:r w:rsidRPr="00351003">
        <w:rPr>
          <w:rFonts w:cs="Times New Roman"/>
          <w:b/>
          <w:sz w:val="28"/>
          <w:szCs w:val="28"/>
        </w:rPr>
        <w:t>2</w:t>
      </w:r>
      <w:r w:rsidR="00E12529">
        <w:rPr>
          <w:rFonts w:cs="Times New Roman"/>
          <w:b/>
          <w:sz w:val="28"/>
          <w:szCs w:val="28"/>
        </w:rPr>
        <w:t>.</w:t>
      </w:r>
      <w:r w:rsidRPr="00351003">
        <w:rPr>
          <w:rFonts w:cs="Times New Roman"/>
          <w:b/>
          <w:sz w:val="28"/>
          <w:szCs w:val="28"/>
        </w:rPr>
        <w:t xml:space="preserve"> НАЗНАЧЕНИЕ</w:t>
      </w:r>
    </w:p>
    <w:p w14:paraId="79971142" w14:textId="77777777" w:rsidR="003B51DF" w:rsidRPr="00BB7293" w:rsidRDefault="003B51DF" w:rsidP="003B51DF">
      <w:pPr>
        <w:jc w:val="center"/>
        <w:rPr>
          <w:rFonts w:cs="Times New Roman"/>
          <w:sz w:val="12"/>
          <w:szCs w:val="28"/>
        </w:rPr>
      </w:pPr>
    </w:p>
    <w:p w14:paraId="337E0617" w14:textId="77777777" w:rsidR="00A52FCC" w:rsidRPr="003B51DF" w:rsidRDefault="00A52FCC" w:rsidP="00A52FCC">
      <w:pPr>
        <w:tabs>
          <w:tab w:val="left" w:pos="180"/>
        </w:tabs>
        <w:spacing w:line="240" w:lineRule="auto"/>
        <w:ind w:firstLine="540"/>
        <w:rPr>
          <w:rFonts w:cs="Times New Roman"/>
          <w:sz w:val="28"/>
          <w:szCs w:val="28"/>
        </w:rPr>
      </w:pPr>
      <w:r w:rsidRPr="003B51DF">
        <w:rPr>
          <w:rFonts w:cs="Times New Roman"/>
          <w:sz w:val="28"/>
          <w:szCs w:val="28"/>
        </w:rPr>
        <w:t xml:space="preserve">Вентилятор </w:t>
      </w:r>
      <w:r>
        <w:rPr>
          <w:rFonts w:cs="Times New Roman"/>
          <w:sz w:val="28"/>
          <w:szCs w:val="28"/>
        </w:rPr>
        <w:t>предназначен для использования</w:t>
      </w:r>
      <w:r w:rsidRPr="003B51DF">
        <w:rPr>
          <w:rFonts w:cs="Times New Roman"/>
          <w:sz w:val="28"/>
          <w:szCs w:val="28"/>
        </w:rPr>
        <w:t xml:space="preserve"> </w:t>
      </w:r>
      <w:r>
        <w:rPr>
          <w:rFonts w:cs="Times New Roman"/>
          <w:sz w:val="28"/>
          <w:szCs w:val="28"/>
        </w:rPr>
        <w:t>в системах подпора воздуха и общеобменной вентиляции</w:t>
      </w:r>
      <w:r w:rsidRPr="003B51DF">
        <w:rPr>
          <w:rFonts w:cs="Times New Roman"/>
          <w:sz w:val="28"/>
          <w:szCs w:val="28"/>
        </w:rPr>
        <w:t>, а также для других санитарно-техничес</w:t>
      </w:r>
      <w:r>
        <w:rPr>
          <w:rFonts w:cs="Times New Roman"/>
          <w:sz w:val="28"/>
          <w:szCs w:val="28"/>
        </w:rPr>
        <w:t xml:space="preserve">ких и производственных целей, </w:t>
      </w:r>
      <w:r w:rsidRPr="003B51DF">
        <w:rPr>
          <w:rFonts w:cs="Times New Roman"/>
          <w:sz w:val="28"/>
          <w:szCs w:val="28"/>
        </w:rPr>
        <w:t>кроме категорий А и Б по</w:t>
      </w:r>
      <w:r>
        <w:rPr>
          <w:rFonts w:cs="Times New Roman"/>
          <w:sz w:val="28"/>
          <w:szCs w:val="28"/>
        </w:rPr>
        <w:t> </w:t>
      </w:r>
      <w:r w:rsidRPr="003B51DF">
        <w:rPr>
          <w:rFonts w:cs="Times New Roman"/>
          <w:sz w:val="28"/>
          <w:szCs w:val="28"/>
        </w:rPr>
        <w:t>СП</w:t>
      </w:r>
      <w:r>
        <w:rPr>
          <w:rFonts w:cs="Times New Roman"/>
          <w:sz w:val="28"/>
          <w:szCs w:val="28"/>
        </w:rPr>
        <w:t> </w:t>
      </w:r>
      <w:r w:rsidRPr="003B51DF">
        <w:rPr>
          <w:rFonts w:cs="Times New Roman"/>
          <w:sz w:val="28"/>
          <w:szCs w:val="28"/>
        </w:rPr>
        <w:t>12.13130.2009.</w:t>
      </w:r>
    </w:p>
    <w:p w14:paraId="04BC769A" w14:textId="77777777" w:rsidR="00C34356" w:rsidRPr="003B51DF" w:rsidRDefault="00C34356" w:rsidP="00C34356">
      <w:pPr>
        <w:tabs>
          <w:tab w:val="left" w:pos="180"/>
        </w:tabs>
        <w:spacing w:line="240" w:lineRule="auto"/>
        <w:ind w:firstLine="540"/>
        <w:rPr>
          <w:rFonts w:cs="Times New Roman"/>
          <w:sz w:val="28"/>
          <w:szCs w:val="28"/>
        </w:rPr>
      </w:pPr>
      <w:r w:rsidRPr="003B51DF">
        <w:rPr>
          <w:rFonts w:cs="Times New Roman"/>
          <w:sz w:val="28"/>
          <w:szCs w:val="28"/>
        </w:rPr>
        <w:t>Вентилятор предназначен для перемещения воздуха и других невзрывоопасных газовых смесей, агрессивность которых по отношению к углеродистым сталям обыкновенного качества не выше агрессивности воздуха, имеющих температуру от минус 40</w:t>
      </w:r>
      <w:r w:rsidRPr="003B51DF">
        <w:rPr>
          <w:rFonts w:cs="Times New Roman"/>
          <w:sz w:val="28"/>
          <w:szCs w:val="28"/>
        </w:rPr>
        <w:sym w:font="Symbol" w:char="F0B0"/>
      </w:r>
      <w:r w:rsidRPr="003B51DF">
        <w:rPr>
          <w:rFonts w:cs="Times New Roman"/>
          <w:sz w:val="28"/>
          <w:szCs w:val="28"/>
        </w:rPr>
        <w:t xml:space="preserve"> до +80</w:t>
      </w:r>
      <w:r w:rsidRPr="003B51DF">
        <w:rPr>
          <w:rFonts w:cs="Times New Roman"/>
          <w:sz w:val="28"/>
          <w:szCs w:val="28"/>
        </w:rPr>
        <w:sym w:font="Symbol" w:char="F0B0"/>
      </w:r>
      <w:r w:rsidRPr="003B51DF">
        <w:rPr>
          <w:rFonts w:cs="Times New Roman"/>
          <w:sz w:val="28"/>
          <w:szCs w:val="28"/>
          <w:lang w:val="en-US"/>
        </w:rPr>
        <w:t>C</w:t>
      </w:r>
      <w:r w:rsidRPr="003B51DF">
        <w:rPr>
          <w:rFonts w:cs="Times New Roman"/>
          <w:sz w:val="28"/>
          <w:szCs w:val="28"/>
        </w:rPr>
        <w:t>, не содержащих липких  веществ, волокнистых и абразивных материалов, с содержанием пыли и других твердых примесей не более 100 мг/куб.м.</w:t>
      </w:r>
    </w:p>
    <w:p w14:paraId="4D1EA80B" w14:textId="77777777" w:rsidR="00A52FCC" w:rsidRPr="003B51DF" w:rsidRDefault="00A52FCC" w:rsidP="00A52FCC">
      <w:pPr>
        <w:tabs>
          <w:tab w:val="left" w:pos="180"/>
        </w:tabs>
        <w:spacing w:line="240" w:lineRule="auto"/>
        <w:ind w:firstLine="540"/>
        <w:rPr>
          <w:rFonts w:cs="Times New Roman"/>
          <w:sz w:val="28"/>
          <w:szCs w:val="28"/>
        </w:rPr>
      </w:pPr>
      <w:r w:rsidRPr="003B51DF">
        <w:rPr>
          <w:rFonts w:cs="Times New Roman"/>
          <w:sz w:val="28"/>
          <w:szCs w:val="28"/>
        </w:rPr>
        <w:t xml:space="preserve">Вентиляторы предназначен для эксплуатации в условиях умеренного (У) климата </w:t>
      </w:r>
      <w:r>
        <w:rPr>
          <w:rFonts w:cs="Times New Roman"/>
          <w:sz w:val="28"/>
          <w:szCs w:val="28"/>
        </w:rPr>
        <w:t>2</w:t>
      </w:r>
      <w:r w:rsidRPr="003B51DF">
        <w:rPr>
          <w:rFonts w:cs="Times New Roman"/>
          <w:sz w:val="28"/>
          <w:szCs w:val="28"/>
        </w:rPr>
        <w:t>-</w:t>
      </w:r>
      <w:r w:rsidRPr="002F5B9C">
        <w:rPr>
          <w:rFonts w:cs="Times New Roman"/>
          <w:sz w:val="28"/>
          <w:szCs w:val="28"/>
        </w:rPr>
        <w:t xml:space="preserve">й категории размещения по ГОСТ 15150 </w:t>
      </w:r>
      <w:r w:rsidR="00463B3A" w:rsidRPr="002F5B9C">
        <w:rPr>
          <w:rFonts w:cs="Times New Roman"/>
          <w:sz w:val="28"/>
          <w:szCs w:val="28"/>
        </w:rPr>
        <w:t xml:space="preserve">(при наличии навеса или козырька, козырька двигателя, козырька-клапана для защиты от попадания осадков на двигатель - 1-й категории) </w:t>
      </w:r>
      <w:r w:rsidRPr="002F5B9C">
        <w:rPr>
          <w:rFonts w:cs="Times New Roman"/>
          <w:sz w:val="28"/>
          <w:szCs w:val="28"/>
        </w:rPr>
        <w:t>при температуре окружающей среды от минус 45</w:t>
      </w:r>
      <w:r w:rsidRPr="002F5B9C">
        <w:rPr>
          <w:rFonts w:cs="Times New Roman"/>
          <w:sz w:val="28"/>
          <w:szCs w:val="28"/>
        </w:rPr>
        <w:sym w:font="Symbol" w:char="F0B0"/>
      </w:r>
      <w:r w:rsidRPr="002F5B9C">
        <w:rPr>
          <w:rFonts w:cs="Times New Roman"/>
          <w:sz w:val="28"/>
          <w:szCs w:val="28"/>
        </w:rPr>
        <w:t xml:space="preserve"> до +40</w:t>
      </w:r>
      <w:r w:rsidRPr="002F5B9C">
        <w:rPr>
          <w:rFonts w:cs="Times New Roman"/>
          <w:sz w:val="28"/>
          <w:szCs w:val="28"/>
        </w:rPr>
        <w:sym w:font="Symbol" w:char="F0B0"/>
      </w:r>
      <w:r w:rsidRPr="002F5B9C">
        <w:rPr>
          <w:rFonts w:cs="Times New Roman"/>
          <w:sz w:val="28"/>
          <w:szCs w:val="28"/>
          <w:lang w:val="en-US"/>
        </w:rPr>
        <w:t>C</w:t>
      </w:r>
      <w:r w:rsidRPr="002F5B9C">
        <w:rPr>
          <w:rFonts w:cs="Times New Roman"/>
          <w:sz w:val="28"/>
          <w:szCs w:val="28"/>
        </w:rPr>
        <w:t xml:space="preserve"> .</w:t>
      </w:r>
    </w:p>
    <w:p w14:paraId="2C218D62" w14:textId="77777777" w:rsidR="00A52FCC" w:rsidRPr="00E62E3F" w:rsidRDefault="00A52FCC" w:rsidP="00A52FCC">
      <w:pPr>
        <w:tabs>
          <w:tab w:val="left" w:pos="180"/>
        </w:tabs>
        <w:spacing w:line="240" w:lineRule="auto"/>
        <w:ind w:firstLine="540"/>
        <w:rPr>
          <w:rFonts w:cs="Times New Roman"/>
          <w:sz w:val="28"/>
          <w:szCs w:val="28"/>
        </w:rPr>
      </w:pPr>
      <w:r w:rsidRPr="00E62E3F">
        <w:rPr>
          <w:rFonts w:cs="Times New Roman"/>
          <w:sz w:val="28"/>
          <w:szCs w:val="28"/>
        </w:rPr>
        <w:t>Изготавливаются в исполнении:</w:t>
      </w:r>
    </w:p>
    <w:p w14:paraId="1E39A4D9" w14:textId="77777777" w:rsidR="00A52FCC" w:rsidRPr="00E62E3F" w:rsidRDefault="00A52FCC" w:rsidP="00A52FCC">
      <w:pPr>
        <w:tabs>
          <w:tab w:val="left" w:pos="180"/>
        </w:tabs>
        <w:spacing w:line="240" w:lineRule="auto"/>
        <w:ind w:firstLine="540"/>
        <w:rPr>
          <w:rFonts w:cs="Times New Roman"/>
          <w:sz w:val="28"/>
          <w:szCs w:val="28"/>
        </w:rPr>
      </w:pPr>
      <w:r w:rsidRPr="00E62E3F">
        <w:rPr>
          <w:rFonts w:cs="Times New Roman"/>
          <w:sz w:val="28"/>
          <w:szCs w:val="28"/>
        </w:rPr>
        <w:t>- общепромышленное;</w:t>
      </w:r>
    </w:p>
    <w:p w14:paraId="2475CDCF" w14:textId="77777777" w:rsidR="00A52FCC" w:rsidRDefault="00A52FCC" w:rsidP="00A52FCC">
      <w:pPr>
        <w:tabs>
          <w:tab w:val="left" w:pos="180"/>
        </w:tabs>
        <w:spacing w:line="240" w:lineRule="auto"/>
        <w:ind w:firstLine="540"/>
        <w:rPr>
          <w:rFonts w:cs="Times New Roman"/>
          <w:sz w:val="28"/>
          <w:szCs w:val="28"/>
        </w:rPr>
      </w:pPr>
      <w:r w:rsidRPr="00E62E3F">
        <w:rPr>
          <w:rFonts w:cs="Times New Roman"/>
          <w:sz w:val="28"/>
          <w:szCs w:val="28"/>
        </w:rPr>
        <w:t>- взрывозащищенное.</w:t>
      </w:r>
    </w:p>
    <w:p w14:paraId="566541C9" w14:textId="77777777" w:rsidR="00222055" w:rsidRPr="00FD230D" w:rsidRDefault="00222055" w:rsidP="00222055">
      <w:pPr>
        <w:rPr>
          <w:b/>
          <w:sz w:val="28"/>
          <w:szCs w:val="28"/>
        </w:rPr>
      </w:pPr>
      <w:r w:rsidRPr="00FD230D">
        <w:rPr>
          <w:b/>
          <w:i/>
          <w:sz w:val="28"/>
          <w:szCs w:val="28"/>
        </w:rPr>
        <w:t xml:space="preserve">Во взрывозащищенном исполнении </w:t>
      </w:r>
      <w:r w:rsidR="00A52FCC">
        <w:rPr>
          <w:b/>
          <w:sz w:val="28"/>
          <w:szCs w:val="28"/>
        </w:rPr>
        <w:t>УПОР</w:t>
      </w:r>
      <w:r w:rsidRPr="00FD230D">
        <w:rPr>
          <w:b/>
          <w:sz w:val="28"/>
          <w:szCs w:val="28"/>
        </w:rPr>
        <w:t>-</w:t>
      </w:r>
      <w:r w:rsidR="00776477" w:rsidRPr="00FD230D">
        <w:rPr>
          <w:b/>
          <w:sz w:val="28"/>
          <w:szCs w:val="28"/>
        </w:rPr>
        <w:t>ПРС</w:t>
      </w:r>
      <w:r w:rsidRPr="00FD230D">
        <w:rPr>
          <w:b/>
          <w:sz w:val="28"/>
          <w:szCs w:val="28"/>
        </w:rPr>
        <w:t>-В</w:t>
      </w:r>
      <w:r w:rsidR="00776477" w:rsidRPr="00FD230D">
        <w:rPr>
          <w:b/>
          <w:sz w:val="28"/>
          <w:szCs w:val="28"/>
        </w:rPr>
        <w:t xml:space="preserve"> исполнение К6</w:t>
      </w:r>
    </w:p>
    <w:p w14:paraId="6F2B3532" w14:textId="13E4D3CA" w:rsidR="002F5B9C" w:rsidRDefault="00A52FCC" w:rsidP="00BE1BC4">
      <w:pPr>
        <w:tabs>
          <w:tab w:val="left" w:pos="180"/>
        </w:tabs>
        <w:spacing w:line="240" w:lineRule="auto"/>
        <w:ind w:firstLine="540"/>
        <w:rPr>
          <w:rFonts w:cs="Times New Roman"/>
          <w:sz w:val="28"/>
          <w:szCs w:val="28"/>
        </w:rPr>
      </w:pPr>
      <w:r w:rsidRPr="00E62E3F">
        <w:rPr>
          <w:rFonts w:cs="Times New Roman"/>
          <w:sz w:val="28"/>
          <w:szCs w:val="28"/>
        </w:rPr>
        <w:t>предназначенные для использования в системах противодымной вентиляции и  перемещения газопаровоздушных взрывоопасных смесей IIА, IIВ категорий, не вызывающих повышенной коррозии углеродистой стали и латуни, не содержащих пыли и других твердых примесей в количестве более 0,1 г/м3, а также липких и волокнистых материалов.</w:t>
      </w:r>
    </w:p>
    <w:p w14:paraId="4C9DA208" w14:textId="77777777" w:rsidR="002F5B9C" w:rsidRDefault="002F5B9C">
      <w:pPr>
        <w:spacing w:after="200"/>
        <w:jc w:val="left"/>
        <w:rPr>
          <w:rFonts w:cs="Times New Roman"/>
          <w:sz w:val="28"/>
          <w:szCs w:val="28"/>
        </w:rPr>
      </w:pPr>
      <w:r>
        <w:rPr>
          <w:rFonts w:cs="Times New Roman"/>
          <w:sz w:val="28"/>
          <w:szCs w:val="28"/>
        </w:rPr>
        <w:br w:type="page"/>
      </w:r>
    </w:p>
    <w:p w14:paraId="67A4B792" w14:textId="34415F91" w:rsidR="002E47F4" w:rsidRPr="00351003" w:rsidRDefault="002E47F4" w:rsidP="00BB7293">
      <w:pPr>
        <w:pStyle w:val="4"/>
        <w:spacing w:before="0" w:line="240" w:lineRule="auto"/>
        <w:jc w:val="center"/>
        <w:rPr>
          <w:rFonts w:ascii="Times New Roman" w:hAnsi="Times New Roman" w:cs="Times New Roman"/>
          <w:i w:val="0"/>
          <w:color w:val="auto"/>
          <w:sz w:val="28"/>
          <w:szCs w:val="28"/>
        </w:rPr>
      </w:pPr>
      <w:r w:rsidRPr="00351003">
        <w:rPr>
          <w:rFonts w:ascii="Times New Roman" w:hAnsi="Times New Roman" w:cs="Times New Roman"/>
          <w:i w:val="0"/>
          <w:color w:val="auto"/>
          <w:sz w:val="28"/>
          <w:szCs w:val="28"/>
        </w:rPr>
        <w:lastRenderedPageBreak/>
        <w:t>3</w:t>
      </w:r>
      <w:r w:rsidR="00E12529">
        <w:rPr>
          <w:rFonts w:ascii="Times New Roman" w:hAnsi="Times New Roman" w:cs="Times New Roman"/>
          <w:i w:val="0"/>
          <w:color w:val="auto"/>
          <w:sz w:val="28"/>
          <w:szCs w:val="28"/>
        </w:rPr>
        <w:t>.</w:t>
      </w:r>
      <w:r w:rsidR="00BB7293">
        <w:rPr>
          <w:rFonts w:ascii="Times New Roman" w:hAnsi="Times New Roman" w:cs="Times New Roman"/>
          <w:i w:val="0"/>
          <w:color w:val="auto"/>
          <w:sz w:val="28"/>
          <w:szCs w:val="28"/>
        </w:rPr>
        <w:t xml:space="preserve"> ОСНОВНЫЕ ТЕХНИЧЕСКИЕ ДАННЫЕ</w:t>
      </w:r>
      <w:r w:rsidR="00BB7293">
        <w:rPr>
          <w:rFonts w:ascii="Times New Roman" w:hAnsi="Times New Roman" w:cs="Times New Roman"/>
          <w:i w:val="0"/>
          <w:color w:val="auto"/>
          <w:sz w:val="28"/>
          <w:szCs w:val="28"/>
        </w:rPr>
        <w:br/>
      </w:r>
      <w:r w:rsidRPr="00351003">
        <w:rPr>
          <w:rFonts w:ascii="Times New Roman" w:hAnsi="Times New Roman" w:cs="Times New Roman"/>
          <w:i w:val="0"/>
          <w:color w:val="auto"/>
          <w:sz w:val="28"/>
          <w:szCs w:val="28"/>
        </w:rPr>
        <w:t xml:space="preserve"> И</w:t>
      </w:r>
      <w:r w:rsidR="00BB7293">
        <w:rPr>
          <w:rFonts w:ascii="Times New Roman" w:hAnsi="Times New Roman" w:cs="Times New Roman"/>
          <w:i w:val="0"/>
          <w:color w:val="auto"/>
          <w:sz w:val="28"/>
          <w:szCs w:val="28"/>
        </w:rPr>
        <w:t xml:space="preserve"> ХАРАКТЕРИСТИКА </w:t>
      </w:r>
      <w:r w:rsidRPr="00351003">
        <w:rPr>
          <w:rFonts w:ascii="Times New Roman" w:hAnsi="Times New Roman" w:cs="Times New Roman"/>
          <w:i w:val="0"/>
          <w:color w:val="auto"/>
          <w:sz w:val="28"/>
          <w:szCs w:val="28"/>
        </w:rPr>
        <w:t>ВЕНТИЛЯТОРА</w:t>
      </w:r>
    </w:p>
    <w:p w14:paraId="35235859" w14:textId="77777777" w:rsidR="00BB7293" w:rsidRPr="00BB7293" w:rsidRDefault="00BB7293" w:rsidP="00BB7293">
      <w:pPr>
        <w:rPr>
          <w:sz w:val="12"/>
          <w:szCs w:val="28"/>
        </w:rPr>
      </w:pPr>
    </w:p>
    <w:p w14:paraId="28010EEC" w14:textId="77777777" w:rsidR="002E47F4" w:rsidRPr="00503E22" w:rsidRDefault="002E47F4" w:rsidP="00BB7293">
      <w:pPr>
        <w:rPr>
          <w:sz w:val="28"/>
          <w:szCs w:val="28"/>
        </w:rPr>
      </w:pPr>
      <w:r w:rsidRPr="002E47F4">
        <w:rPr>
          <w:szCs w:val="28"/>
        </w:rPr>
        <w:t>3</w:t>
      </w:r>
      <w:r w:rsidRPr="00503E22">
        <w:rPr>
          <w:sz w:val="28"/>
          <w:szCs w:val="28"/>
        </w:rPr>
        <w:t>.1</w:t>
      </w:r>
      <w:r w:rsidR="00EE2FE5" w:rsidRPr="00503E22">
        <w:rPr>
          <w:sz w:val="28"/>
          <w:szCs w:val="28"/>
        </w:rPr>
        <w:t>.</w:t>
      </w:r>
      <w:r w:rsidRPr="00503E22">
        <w:rPr>
          <w:sz w:val="28"/>
          <w:szCs w:val="28"/>
        </w:rPr>
        <w:t xml:space="preserve"> Устройство вентиляторов, их габаритные и присоединительные размеры приведены на рисунк</w:t>
      </w:r>
      <w:r w:rsidR="00A52FCC">
        <w:rPr>
          <w:sz w:val="28"/>
          <w:szCs w:val="28"/>
        </w:rPr>
        <w:t>ах</w:t>
      </w:r>
      <w:r w:rsidRPr="00503E22">
        <w:rPr>
          <w:sz w:val="28"/>
          <w:szCs w:val="28"/>
        </w:rPr>
        <w:t xml:space="preserve"> 1</w:t>
      </w:r>
      <w:r w:rsidR="00A52FCC">
        <w:rPr>
          <w:sz w:val="28"/>
          <w:szCs w:val="28"/>
        </w:rPr>
        <w:t>-2</w:t>
      </w:r>
      <w:r w:rsidRPr="00503E22">
        <w:rPr>
          <w:sz w:val="28"/>
          <w:szCs w:val="28"/>
        </w:rPr>
        <w:t xml:space="preserve"> и в таблиц</w:t>
      </w:r>
      <w:r w:rsidR="00A52FCC">
        <w:rPr>
          <w:sz w:val="28"/>
          <w:szCs w:val="28"/>
        </w:rPr>
        <w:t>е</w:t>
      </w:r>
      <w:r w:rsidRPr="00503E22">
        <w:rPr>
          <w:sz w:val="28"/>
          <w:szCs w:val="28"/>
        </w:rPr>
        <w:t xml:space="preserve"> 1.</w:t>
      </w:r>
    </w:p>
    <w:p w14:paraId="4BA63D3D" w14:textId="77777777" w:rsidR="0042000F" w:rsidRPr="00503E22" w:rsidRDefault="002E47F4" w:rsidP="00C63DAC">
      <w:pPr>
        <w:spacing w:line="240" w:lineRule="auto"/>
        <w:rPr>
          <w:rFonts w:cs="Times New Roman"/>
          <w:sz w:val="28"/>
          <w:szCs w:val="28"/>
        </w:rPr>
      </w:pPr>
      <w:r w:rsidRPr="00503E22">
        <w:rPr>
          <w:rFonts w:cs="Times New Roman"/>
          <w:sz w:val="28"/>
          <w:szCs w:val="28"/>
        </w:rPr>
        <w:t>3.</w:t>
      </w:r>
      <w:r w:rsidR="00C63DAC">
        <w:rPr>
          <w:rFonts w:cs="Times New Roman"/>
          <w:sz w:val="28"/>
          <w:szCs w:val="28"/>
        </w:rPr>
        <w:t>2</w:t>
      </w:r>
      <w:r w:rsidR="00EE2FE5" w:rsidRPr="00503E22">
        <w:rPr>
          <w:rFonts w:cs="Times New Roman"/>
          <w:sz w:val="28"/>
          <w:szCs w:val="28"/>
        </w:rPr>
        <w:t>.</w:t>
      </w:r>
      <w:r w:rsidR="00D15A22" w:rsidRPr="00503E22">
        <w:rPr>
          <w:rFonts w:cs="Times New Roman"/>
          <w:sz w:val="28"/>
          <w:szCs w:val="28"/>
        </w:rPr>
        <w:t xml:space="preserve"> </w:t>
      </w:r>
      <w:r w:rsidR="0042000F" w:rsidRPr="00503E22">
        <w:rPr>
          <w:rFonts w:cs="Times New Roman"/>
          <w:sz w:val="28"/>
          <w:szCs w:val="28"/>
        </w:rPr>
        <w:t xml:space="preserve">В вентиляторах </w:t>
      </w:r>
      <w:r w:rsidR="00A52FCC">
        <w:rPr>
          <w:rFonts w:cs="Times New Roman"/>
          <w:sz w:val="28"/>
          <w:szCs w:val="28"/>
        </w:rPr>
        <w:t>УПОР</w:t>
      </w:r>
      <w:r w:rsidR="00947833" w:rsidRPr="00503E22">
        <w:rPr>
          <w:rFonts w:cs="Times New Roman"/>
          <w:sz w:val="28"/>
          <w:szCs w:val="28"/>
        </w:rPr>
        <w:t>-ПРС</w:t>
      </w:r>
      <w:r w:rsidR="00EF5D5B" w:rsidRPr="00503E22">
        <w:rPr>
          <w:rFonts w:cs="Times New Roman"/>
          <w:sz w:val="28"/>
          <w:szCs w:val="28"/>
        </w:rPr>
        <w:t>-К6</w:t>
      </w:r>
      <w:r w:rsidR="0042000F" w:rsidRPr="00503E22">
        <w:rPr>
          <w:rFonts w:cs="Times New Roman"/>
          <w:sz w:val="28"/>
          <w:szCs w:val="28"/>
        </w:rPr>
        <w:t xml:space="preserve"> используются промышленные асинхронные электродви</w:t>
      </w:r>
      <w:r w:rsidR="00A35014" w:rsidRPr="00503E22">
        <w:rPr>
          <w:rFonts w:cs="Times New Roman"/>
          <w:sz w:val="28"/>
          <w:szCs w:val="28"/>
        </w:rPr>
        <w:t>гатели</w:t>
      </w:r>
      <w:r w:rsidR="0042000F" w:rsidRPr="00503E22">
        <w:rPr>
          <w:rFonts w:cs="Times New Roman"/>
          <w:sz w:val="28"/>
          <w:szCs w:val="28"/>
        </w:rPr>
        <w:t xml:space="preserve">. </w:t>
      </w:r>
    </w:p>
    <w:p w14:paraId="43882E44" w14:textId="77777777" w:rsidR="00845103" w:rsidRPr="008C71FC" w:rsidRDefault="00845103" w:rsidP="00845103">
      <w:pPr>
        <w:jc w:val="center"/>
        <w:rPr>
          <w:b/>
          <w:sz w:val="28"/>
          <w:szCs w:val="28"/>
        </w:rPr>
      </w:pPr>
      <w:r w:rsidRPr="008C71FC">
        <w:rPr>
          <w:b/>
          <w:sz w:val="28"/>
          <w:szCs w:val="28"/>
        </w:rPr>
        <w:t>Габаритные и присоединительные размеры</w:t>
      </w:r>
      <w:r w:rsidR="008C71FC" w:rsidRPr="008C71FC">
        <w:rPr>
          <w:b/>
          <w:sz w:val="28"/>
          <w:szCs w:val="28"/>
        </w:rPr>
        <w:t xml:space="preserve"> рис.1</w:t>
      </w:r>
      <w:r w:rsidR="00A52FCC">
        <w:rPr>
          <w:b/>
          <w:noProof/>
          <w:szCs w:val="28"/>
        </w:rPr>
        <w:drawing>
          <wp:inline distT="0" distB="0" distL="0" distR="0" wp14:anchorId="269E3C5F" wp14:editId="1F7ECD60">
            <wp:extent cx="5524500" cy="23858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49282" cy="2396588"/>
                    </a:xfrm>
                    <a:prstGeom prst="rect">
                      <a:avLst/>
                    </a:prstGeom>
                    <a:noFill/>
                  </pic:spPr>
                </pic:pic>
              </a:graphicData>
            </a:graphic>
          </wp:inline>
        </w:drawing>
      </w:r>
    </w:p>
    <w:p w14:paraId="5A63D020" w14:textId="3A2BA44E" w:rsidR="008C71FC" w:rsidRPr="00D46FC5" w:rsidRDefault="002F5B9C" w:rsidP="008C71FC">
      <w:pPr>
        <w:jc w:val="center"/>
        <w:rPr>
          <w:sz w:val="28"/>
          <w:szCs w:val="28"/>
        </w:rPr>
      </w:pPr>
      <w:r w:rsidRPr="00D46FC5">
        <w:rPr>
          <w:sz w:val="28"/>
          <w:szCs w:val="28"/>
        </w:rPr>
        <w:t xml:space="preserve"> </w:t>
      </w:r>
      <w:r w:rsidR="008C71FC" w:rsidRPr="00D46FC5">
        <w:rPr>
          <w:sz w:val="28"/>
          <w:szCs w:val="28"/>
        </w:rPr>
        <w:t xml:space="preserve">Габаритные и присоединительные размеры. </w:t>
      </w:r>
    </w:p>
    <w:p w14:paraId="42344B45" w14:textId="77777777" w:rsidR="008C71FC" w:rsidRDefault="00725F88" w:rsidP="00D46FC5">
      <w:pPr>
        <w:jc w:val="right"/>
        <w:rPr>
          <w:szCs w:val="28"/>
        </w:rPr>
      </w:pPr>
      <w:r w:rsidRPr="00D46FC5">
        <w:rPr>
          <w:sz w:val="28"/>
          <w:szCs w:val="28"/>
        </w:rPr>
        <w:t>Таблица1</w:t>
      </w:r>
    </w:p>
    <w:tbl>
      <w:tblPr>
        <w:tblpPr w:leftFromText="180" w:rightFromText="180" w:vertAnchor="page" w:horzAnchor="margin" w:tblpY="8221"/>
        <w:tblW w:w="5096" w:type="pct"/>
        <w:tblLayout w:type="fixed"/>
        <w:tblLook w:val="04A0" w:firstRow="1" w:lastRow="0" w:firstColumn="1" w:lastColumn="0" w:noHBand="0" w:noVBand="1"/>
      </w:tblPr>
      <w:tblGrid>
        <w:gridCol w:w="1805"/>
        <w:gridCol w:w="651"/>
        <w:gridCol w:w="649"/>
        <w:gridCol w:w="650"/>
        <w:gridCol w:w="650"/>
        <w:gridCol w:w="519"/>
        <w:gridCol w:w="650"/>
        <w:gridCol w:w="648"/>
        <w:gridCol w:w="519"/>
        <w:gridCol w:w="521"/>
        <w:gridCol w:w="652"/>
        <w:gridCol w:w="652"/>
        <w:gridCol w:w="500"/>
        <w:gridCol w:w="847"/>
      </w:tblGrid>
      <w:tr w:rsidR="002F5B9C" w:rsidRPr="00C847BE" w14:paraId="360879C1" w14:textId="77777777" w:rsidTr="002F5B9C">
        <w:trPr>
          <w:trHeight w:val="209"/>
        </w:trPr>
        <w:tc>
          <w:tcPr>
            <w:tcW w:w="91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9336999" w14:textId="77777777" w:rsidR="002F5B9C" w:rsidRPr="00C847BE" w:rsidRDefault="002F5B9C" w:rsidP="002F5B9C">
            <w:pPr>
              <w:rPr>
                <w:rFonts w:cs="Arial"/>
                <w:b/>
                <w:bCs/>
                <w:sz w:val="20"/>
                <w:szCs w:val="20"/>
              </w:rPr>
            </w:pPr>
            <w:r>
              <w:rPr>
                <w:rFonts w:cs="Arial"/>
                <w:b/>
                <w:bCs/>
                <w:sz w:val="20"/>
                <w:szCs w:val="20"/>
              </w:rPr>
              <w:t>Вент.</w:t>
            </w:r>
          </w:p>
        </w:tc>
        <w:tc>
          <w:tcPr>
            <w:tcW w:w="328" w:type="pct"/>
            <w:tcBorders>
              <w:top w:val="single" w:sz="8" w:space="0" w:color="auto"/>
              <w:left w:val="nil"/>
              <w:bottom w:val="single" w:sz="8" w:space="0" w:color="auto"/>
              <w:right w:val="single" w:sz="8" w:space="0" w:color="auto"/>
            </w:tcBorders>
            <w:shd w:val="clear" w:color="auto" w:fill="auto"/>
            <w:vAlign w:val="center"/>
            <w:hideMark/>
          </w:tcPr>
          <w:p w14:paraId="0466DC04" w14:textId="77777777" w:rsidR="002F5B9C" w:rsidRPr="00C847BE" w:rsidRDefault="002F5B9C" w:rsidP="002F5B9C">
            <w:pPr>
              <w:jc w:val="center"/>
              <w:rPr>
                <w:rFonts w:cs="Arial"/>
                <w:b/>
                <w:bCs/>
                <w:sz w:val="20"/>
                <w:szCs w:val="20"/>
              </w:rPr>
            </w:pPr>
            <w:r w:rsidRPr="00C847BE">
              <w:rPr>
                <w:rFonts w:cs="Arial"/>
                <w:b/>
                <w:bCs/>
                <w:sz w:val="20"/>
                <w:szCs w:val="20"/>
              </w:rPr>
              <w:t>A</w:t>
            </w:r>
          </w:p>
        </w:tc>
        <w:tc>
          <w:tcPr>
            <w:tcW w:w="327" w:type="pct"/>
            <w:tcBorders>
              <w:top w:val="single" w:sz="8" w:space="0" w:color="auto"/>
              <w:left w:val="nil"/>
              <w:bottom w:val="single" w:sz="8" w:space="0" w:color="auto"/>
              <w:right w:val="single" w:sz="8" w:space="0" w:color="auto"/>
            </w:tcBorders>
            <w:shd w:val="clear" w:color="auto" w:fill="auto"/>
            <w:vAlign w:val="center"/>
            <w:hideMark/>
          </w:tcPr>
          <w:p w14:paraId="7913393A" w14:textId="77777777" w:rsidR="002F5B9C" w:rsidRPr="00C847BE" w:rsidRDefault="002F5B9C" w:rsidP="002F5B9C">
            <w:pPr>
              <w:jc w:val="center"/>
              <w:rPr>
                <w:rFonts w:cs="Arial"/>
                <w:b/>
                <w:bCs/>
                <w:sz w:val="20"/>
                <w:szCs w:val="20"/>
              </w:rPr>
            </w:pPr>
            <w:r w:rsidRPr="00C847BE">
              <w:rPr>
                <w:rFonts w:cs="Arial"/>
                <w:b/>
                <w:bCs/>
                <w:sz w:val="20"/>
                <w:szCs w:val="20"/>
              </w:rPr>
              <w:t>B</w:t>
            </w:r>
          </w:p>
        </w:tc>
        <w:tc>
          <w:tcPr>
            <w:tcW w:w="328" w:type="pct"/>
            <w:tcBorders>
              <w:top w:val="single" w:sz="8" w:space="0" w:color="auto"/>
              <w:left w:val="nil"/>
              <w:bottom w:val="single" w:sz="8" w:space="0" w:color="auto"/>
              <w:right w:val="single" w:sz="8" w:space="0" w:color="auto"/>
            </w:tcBorders>
            <w:shd w:val="clear" w:color="auto" w:fill="auto"/>
            <w:vAlign w:val="center"/>
            <w:hideMark/>
          </w:tcPr>
          <w:p w14:paraId="7187539D" w14:textId="77777777" w:rsidR="002F5B9C" w:rsidRPr="00C847BE" w:rsidRDefault="002F5B9C" w:rsidP="002F5B9C">
            <w:pPr>
              <w:jc w:val="center"/>
              <w:rPr>
                <w:rFonts w:cs="Arial"/>
                <w:b/>
                <w:bCs/>
                <w:sz w:val="20"/>
                <w:szCs w:val="20"/>
              </w:rPr>
            </w:pPr>
            <w:r w:rsidRPr="00C847BE">
              <w:rPr>
                <w:rFonts w:cs="Arial"/>
                <w:b/>
                <w:bCs/>
                <w:sz w:val="20"/>
                <w:szCs w:val="20"/>
              </w:rPr>
              <w:t>C</w:t>
            </w:r>
          </w:p>
        </w:tc>
        <w:tc>
          <w:tcPr>
            <w:tcW w:w="328" w:type="pct"/>
            <w:tcBorders>
              <w:top w:val="single" w:sz="8" w:space="0" w:color="auto"/>
              <w:left w:val="nil"/>
              <w:bottom w:val="single" w:sz="8" w:space="0" w:color="auto"/>
              <w:right w:val="single" w:sz="8" w:space="0" w:color="auto"/>
            </w:tcBorders>
            <w:shd w:val="clear" w:color="auto" w:fill="auto"/>
            <w:vAlign w:val="center"/>
            <w:hideMark/>
          </w:tcPr>
          <w:p w14:paraId="6F9F9D73" w14:textId="77777777" w:rsidR="002F5B9C" w:rsidRPr="00C847BE" w:rsidRDefault="002F5B9C" w:rsidP="002F5B9C">
            <w:pPr>
              <w:jc w:val="center"/>
              <w:rPr>
                <w:rFonts w:cs="Arial"/>
                <w:b/>
                <w:bCs/>
                <w:sz w:val="20"/>
                <w:szCs w:val="20"/>
              </w:rPr>
            </w:pPr>
            <w:r w:rsidRPr="00C847BE">
              <w:rPr>
                <w:rFonts w:cs="Arial"/>
                <w:b/>
                <w:bCs/>
                <w:sz w:val="20"/>
                <w:szCs w:val="20"/>
              </w:rPr>
              <w:t>D</w:t>
            </w:r>
          </w:p>
        </w:tc>
        <w:tc>
          <w:tcPr>
            <w:tcW w:w="262" w:type="pct"/>
            <w:tcBorders>
              <w:top w:val="single" w:sz="8" w:space="0" w:color="auto"/>
              <w:left w:val="nil"/>
              <w:bottom w:val="single" w:sz="8" w:space="0" w:color="auto"/>
              <w:right w:val="single" w:sz="8" w:space="0" w:color="auto"/>
            </w:tcBorders>
            <w:shd w:val="clear" w:color="auto" w:fill="auto"/>
            <w:vAlign w:val="center"/>
            <w:hideMark/>
          </w:tcPr>
          <w:p w14:paraId="596848E0" w14:textId="77777777" w:rsidR="002F5B9C" w:rsidRPr="00C847BE" w:rsidRDefault="002F5B9C" w:rsidP="002F5B9C">
            <w:pPr>
              <w:jc w:val="center"/>
              <w:rPr>
                <w:rFonts w:cs="Arial"/>
                <w:b/>
                <w:bCs/>
                <w:sz w:val="20"/>
                <w:szCs w:val="20"/>
              </w:rPr>
            </w:pPr>
            <w:r w:rsidRPr="00C847BE">
              <w:rPr>
                <w:rFonts w:cs="Arial"/>
                <w:b/>
                <w:bCs/>
                <w:sz w:val="20"/>
                <w:szCs w:val="20"/>
              </w:rPr>
              <w:t>Ho</w:t>
            </w:r>
          </w:p>
        </w:tc>
        <w:tc>
          <w:tcPr>
            <w:tcW w:w="328" w:type="pct"/>
            <w:tcBorders>
              <w:top w:val="single" w:sz="8" w:space="0" w:color="auto"/>
              <w:left w:val="nil"/>
              <w:bottom w:val="single" w:sz="8" w:space="0" w:color="auto"/>
              <w:right w:val="single" w:sz="8" w:space="0" w:color="auto"/>
            </w:tcBorders>
            <w:shd w:val="clear" w:color="auto" w:fill="auto"/>
            <w:vAlign w:val="center"/>
            <w:hideMark/>
          </w:tcPr>
          <w:p w14:paraId="10C09C35" w14:textId="77777777" w:rsidR="002F5B9C" w:rsidRPr="00C847BE" w:rsidRDefault="002F5B9C" w:rsidP="002F5B9C">
            <w:pPr>
              <w:jc w:val="center"/>
              <w:rPr>
                <w:rFonts w:cs="Arial"/>
                <w:b/>
                <w:bCs/>
                <w:sz w:val="20"/>
                <w:szCs w:val="20"/>
              </w:rPr>
            </w:pPr>
            <w:r w:rsidRPr="00C847BE">
              <w:rPr>
                <w:rFonts w:cs="Arial"/>
                <w:b/>
                <w:bCs/>
                <w:sz w:val="20"/>
                <w:szCs w:val="20"/>
              </w:rPr>
              <w:t>Ø1</w:t>
            </w:r>
          </w:p>
        </w:tc>
        <w:tc>
          <w:tcPr>
            <w:tcW w:w="327" w:type="pct"/>
            <w:tcBorders>
              <w:top w:val="single" w:sz="8" w:space="0" w:color="auto"/>
              <w:left w:val="nil"/>
              <w:bottom w:val="single" w:sz="8" w:space="0" w:color="auto"/>
              <w:right w:val="single" w:sz="8" w:space="0" w:color="auto"/>
            </w:tcBorders>
            <w:shd w:val="clear" w:color="auto" w:fill="auto"/>
            <w:vAlign w:val="center"/>
            <w:hideMark/>
          </w:tcPr>
          <w:p w14:paraId="48356722" w14:textId="77777777" w:rsidR="002F5B9C" w:rsidRPr="00C847BE" w:rsidRDefault="002F5B9C" w:rsidP="002F5B9C">
            <w:pPr>
              <w:jc w:val="center"/>
              <w:rPr>
                <w:rFonts w:cs="Arial"/>
                <w:b/>
                <w:bCs/>
                <w:sz w:val="20"/>
                <w:szCs w:val="20"/>
              </w:rPr>
            </w:pPr>
            <w:r w:rsidRPr="00C847BE">
              <w:rPr>
                <w:rFonts w:cs="Arial"/>
                <w:b/>
                <w:bCs/>
                <w:sz w:val="20"/>
                <w:szCs w:val="20"/>
              </w:rPr>
              <w:t>Ø2</w:t>
            </w:r>
          </w:p>
        </w:tc>
        <w:tc>
          <w:tcPr>
            <w:tcW w:w="262" w:type="pct"/>
            <w:tcBorders>
              <w:top w:val="single" w:sz="8" w:space="0" w:color="auto"/>
              <w:left w:val="nil"/>
              <w:bottom w:val="single" w:sz="8" w:space="0" w:color="auto"/>
              <w:right w:val="single" w:sz="8" w:space="0" w:color="auto"/>
            </w:tcBorders>
            <w:shd w:val="clear" w:color="auto" w:fill="auto"/>
            <w:vAlign w:val="center"/>
            <w:hideMark/>
          </w:tcPr>
          <w:p w14:paraId="43C260F0" w14:textId="77777777" w:rsidR="002F5B9C" w:rsidRPr="00C847BE" w:rsidRDefault="002F5B9C" w:rsidP="002F5B9C">
            <w:pPr>
              <w:jc w:val="center"/>
              <w:rPr>
                <w:rFonts w:cs="Arial"/>
                <w:b/>
                <w:bCs/>
                <w:sz w:val="20"/>
                <w:szCs w:val="20"/>
              </w:rPr>
            </w:pPr>
            <w:r w:rsidRPr="00C847BE">
              <w:rPr>
                <w:rFonts w:cs="Arial"/>
                <w:b/>
                <w:bCs/>
                <w:sz w:val="20"/>
                <w:szCs w:val="20"/>
              </w:rPr>
              <w:t>a</w:t>
            </w:r>
          </w:p>
        </w:tc>
        <w:tc>
          <w:tcPr>
            <w:tcW w:w="263" w:type="pct"/>
            <w:tcBorders>
              <w:top w:val="single" w:sz="8" w:space="0" w:color="auto"/>
              <w:left w:val="nil"/>
              <w:bottom w:val="single" w:sz="8" w:space="0" w:color="auto"/>
              <w:right w:val="single" w:sz="8" w:space="0" w:color="auto"/>
            </w:tcBorders>
            <w:shd w:val="clear" w:color="auto" w:fill="auto"/>
            <w:vAlign w:val="center"/>
            <w:hideMark/>
          </w:tcPr>
          <w:p w14:paraId="130DAC02" w14:textId="77777777" w:rsidR="002F5B9C" w:rsidRPr="00C847BE" w:rsidRDefault="002F5B9C" w:rsidP="002F5B9C">
            <w:pPr>
              <w:jc w:val="center"/>
              <w:rPr>
                <w:rFonts w:cs="Arial"/>
                <w:b/>
                <w:bCs/>
                <w:sz w:val="20"/>
                <w:szCs w:val="20"/>
              </w:rPr>
            </w:pPr>
            <w:r w:rsidRPr="00C847BE">
              <w:rPr>
                <w:rFonts w:cs="Arial"/>
                <w:b/>
                <w:bCs/>
                <w:sz w:val="20"/>
                <w:szCs w:val="20"/>
              </w:rPr>
              <w:t>b</w:t>
            </w:r>
          </w:p>
        </w:tc>
        <w:tc>
          <w:tcPr>
            <w:tcW w:w="329" w:type="pct"/>
            <w:tcBorders>
              <w:top w:val="single" w:sz="8" w:space="0" w:color="auto"/>
              <w:left w:val="nil"/>
              <w:bottom w:val="single" w:sz="8" w:space="0" w:color="auto"/>
              <w:right w:val="single" w:sz="8" w:space="0" w:color="auto"/>
            </w:tcBorders>
            <w:shd w:val="clear" w:color="auto" w:fill="auto"/>
            <w:vAlign w:val="center"/>
            <w:hideMark/>
          </w:tcPr>
          <w:p w14:paraId="0E8C93E2" w14:textId="77777777" w:rsidR="002F5B9C" w:rsidRPr="00C847BE" w:rsidRDefault="002F5B9C" w:rsidP="002F5B9C">
            <w:pPr>
              <w:jc w:val="center"/>
              <w:rPr>
                <w:rFonts w:cs="Arial"/>
                <w:b/>
                <w:bCs/>
                <w:sz w:val="20"/>
                <w:szCs w:val="20"/>
              </w:rPr>
            </w:pPr>
            <w:r w:rsidRPr="00C847BE">
              <w:rPr>
                <w:rFonts w:cs="Arial"/>
                <w:b/>
                <w:bCs/>
                <w:sz w:val="20"/>
                <w:szCs w:val="20"/>
              </w:rPr>
              <w:t>t1</w:t>
            </w:r>
          </w:p>
        </w:tc>
        <w:tc>
          <w:tcPr>
            <w:tcW w:w="329" w:type="pct"/>
            <w:tcBorders>
              <w:top w:val="single" w:sz="8" w:space="0" w:color="auto"/>
              <w:left w:val="nil"/>
              <w:bottom w:val="single" w:sz="8" w:space="0" w:color="auto"/>
              <w:right w:val="single" w:sz="8" w:space="0" w:color="auto"/>
            </w:tcBorders>
            <w:shd w:val="clear" w:color="auto" w:fill="auto"/>
            <w:vAlign w:val="center"/>
            <w:hideMark/>
          </w:tcPr>
          <w:p w14:paraId="4211FFB2" w14:textId="77777777" w:rsidR="002F5B9C" w:rsidRPr="00C847BE" w:rsidRDefault="002F5B9C" w:rsidP="002F5B9C">
            <w:pPr>
              <w:jc w:val="center"/>
              <w:rPr>
                <w:rFonts w:cs="Arial"/>
                <w:b/>
                <w:bCs/>
                <w:sz w:val="20"/>
                <w:szCs w:val="20"/>
              </w:rPr>
            </w:pPr>
            <w:r w:rsidRPr="00C847BE">
              <w:rPr>
                <w:rFonts w:cs="Arial"/>
                <w:b/>
                <w:bCs/>
                <w:sz w:val="20"/>
                <w:szCs w:val="20"/>
              </w:rPr>
              <w:t>t2</w:t>
            </w:r>
          </w:p>
        </w:tc>
        <w:tc>
          <w:tcPr>
            <w:tcW w:w="252" w:type="pct"/>
            <w:tcBorders>
              <w:top w:val="single" w:sz="8" w:space="0" w:color="auto"/>
              <w:left w:val="nil"/>
              <w:bottom w:val="single" w:sz="8" w:space="0" w:color="auto"/>
              <w:right w:val="single" w:sz="8" w:space="0" w:color="auto"/>
            </w:tcBorders>
            <w:shd w:val="clear" w:color="auto" w:fill="auto"/>
            <w:vAlign w:val="center"/>
            <w:hideMark/>
          </w:tcPr>
          <w:p w14:paraId="478B2B27" w14:textId="77777777" w:rsidR="002F5B9C" w:rsidRPr="00C847BE" w:rsidRDefault="002F5B9C" w:rsidP="002F5B9C">
            <w:pPr>
              <w:jc w:val="center"/>
              <w:rPr>
                <w:rFonts w:cs="Arial"/>
                <w:b/>
                <w:bCs/>
                <w:sz w:val="20"/>
                <w:szCs w:val="20"/>
              </w:rPr>
            </w:pPr>
            <w:r w:rsidRPr="00C847BE">
              <w:rPr>
                <w:rFonts w:cs="Arial"/>
                <w:b/>
                <w:bCs/>
                <w:sz w:val="20"/>
                <w:szCs w:val="20"/>
              </w:rPr>
              <w:t>n</w:t>
            </w:r>
          </w:p>
        </w:tc>
        <w:tc>
          <w:tcPr>
            <w:tcW w:w="427" w:type="pct"/>
            <w:tcBorders>
              <w:top w:val="single" w:sz="8" w:space="0" w:color="auto"/>
              <w:left w:val="nil"/>
              <w:bottom w:val="single" w:sz="8" w:space="0" w:color="auto"/>
              <w:right w:val="single" w:sz="8" w:space="0" w:color="auto"/>
            </w:tcBorders>
            <w:shd w:val="clear" w:color="auto" w:fill="auto"/>
            <w:vAlign w:val="center"/>
            <w:hideMark/>
          </w:tcPr>
          <w:p w14:paraId="410348B1" w14:textId="77777777" w:rsidR="002F5B9C" w:rsidRPr="00C847BE" w:rsidRDefault="002F5B9C" w:rsidP="002F5B9C">
            <w:pPr>
              <w:jc w:val="center"/>
              <w:rPr>
                <w:rFonts w:cs="Arial"/>
                <w:b/>
                <w:bCs/>
                <w:sz w:val="20"/>
                <w:szCs w:val="20"/>
              </w:rPr>
            </w:pPr>
            <w:r w:rsidRPr="00C847BE">
              <w:rPr>
                <w:rFonts w:cs="Arial"/>
                <w:b/>
                <w:bCs/>
                <w:sz w:val="20"/>
                <w:szCs w:val="20"/>
              </w:rPr>
              <w:t>L</w:t>
            </w:r>
          </w:p>
        </w:tc>
      </w:tr>
      <w:tr w:rsidR="002F5B9C" w:rsidRPr="00C847BE" w14:paraId="021A88C1" w14:textId="77777777" w:rsidTr="002F5B9C">
        <w:trPr>
          <w:trHeight w:val="149"/>
        </w:trPr>
        <w:tc>
          <w:tcPr>
            <w:tcW w:w="910" w:type="pct"/>
            <w:tcBorders>
              <w:top w:val="nil"/>
              <w:left w:val="single" w:sz="8" w:space="0" w:color="auto"/>
              <w:bottom w:val="single" w:sz="8" w:space="0" w:color="auto"/>
              <w:right w:val="single" w:sz="8" w:space="0" w:color="auto"/>
            </w:tcBorders>
            <w:shd w:val="clear" w:color="auto" w:fill="auto"/>
            <w:vAlign w:val="center"/>
            <w:hideMark/>
          </w:tcPr>
          <w:p w14:paraId="7E33B794" w14:textId="77777777" w:rsidR="002F5B9C" w:rsidRPr="00A52FCC" w:rsidRDefault="002F5B9C" w:rsidP="002F5B9C">
            <w:pPr>
              <w:rPr>
                <w:rFonts w:cs="Arial"/>
                <w:sz w:val="18"/>
                <w:szCs w:val="18"/>
              </w:rPr>
            </w:pPr>
            <w:r w:rsidRPr="00A52FCC">
              <w:rPr>
                <w:rFonts w:cs="Arial"/>
                <w:sz w:val="18"/>
                <w:szCs w:val="18"/>
              </w:rPr>
              <w:t>УПОР-ПРС-К6-3,15</w:t>
            </w:r>
          </w:p>
        </w:tc>
        <w:tc>
          <w:tcPr>
            <w:tcW w:w="328" w:type="pct"/>
            <w:tcBorders>
              <w:top w:val="nil"/>
              <w:left w:val="nil"/>
              <w:bottom w:val="single" w:sz="8" w:space="0" w:color="auto"/>
              <w:right w:val="single" w:sz="8" w:space="0" w:color="auto"/>
            </w:tcBorders>
            <w:shd w:val="clear" w:color="auto" w:fill="auto"/>
            <w:vAlign w:val="center"/>
            <w:hideMark/>
          </w:tcPr>
          <w:p w14:paraId="21169A22" w14:textId="77777777" w:rsidR="002F5B9C" w:rsidRPr="00A52FCC" w:rsidRDefault="002F5B9C" w:rsidP="002F5B9C">
            <w:pPr>
              <w:jc w:val="center"/>
              <w:rPr>
                <w:rFonts w:cs="Arial"/>
                <w:sz w:val="18"/>
                <w:szCs w:val="18"/>
              </w:rPr>
            </w:pPr>
            <w:r w:rsidRPr="00A52FCC">
              <w:rPr>
                <w:rFonts w:cs="Arial"/>
                <w:sz w:val="18"/>
                <w:szCs w:val="18"/>
              </w:rPr>
              <w:t>624</w:t>
            </w:r>
          </w:p>
        </w:tc>
        <w:tc>
          <w:tcPr>
            <w:tcW w:w="327" w:type="pct"/>
            <w:tcBorders>
              <w:top w:val="nil"/>
              <w:left w:val="nil"/>
              <w:bottom w:val="single" w:sz="8" w:space="0" w:color="auto"/>
              <w:right w:val="single" w:sz="8" w:space="0" w:color="auto"/>
            </w:tcBorders>
            <w:shd w:val="clear" w:color="auto" w:fill="auto"/>
            <w:vAlign w:val="center"/>
            <w:hideMark/>
          </w:tcPr>
          <w:p w14:paraId="7B23DD72" w14:textId="77777777" w:rsidR="002F5B9C" w:rsidRPr="00A52FCC" w:rsidRDefault="002F5B9C" w:rsidP="002F5B9C">
            <w:pPr>
              <w:jc w:val="center"/>
              <w:rPr>
                <w:rFonts w:cs="Arial"/>
                <w:sz w:val="18"/>
                <w:szCs w:val="18"/>
              </w:rPr>
            </w:pPr>
            <w:r w:rsidRPr="00A52FCC">
              <w:rPr>
                <w:rFonts w:cs="Arial"/>
                <w:sz w:val="18"/>
                <w:szCs w:val="18"/>
              </w:rPr>
              <w:t>545</w:t>
            </w:r>
          </w:p>
        </w:tc>
        <w:tc>
          <w:tcPr>
            <w:tcW w:w="328" w:type="pct"/>
            <w:tcBorders>
              <w:top w:val="nil"/>
              <w:left w:val="nil"/>
              <w:bottom w:val="single" w:sz="8" w:space="0" w:color="auto"/>
              <w:right w:val="single" w:sz="8" w:space="0" w:color="auto"/>
            </w:tcBorders>
            <w:shd w:val="clear" w:color="auto" w:fill="auto"/>
            <w:vAlign w:val="center"/>
            <w:hideMark/>
          </w:tcPr>
          <w:p w14:paraId="29F3491D" w14:textId="77777777" w:rsidR="002F5B9C" w:rsidRPr="00A52FCC" w:rsidRDefault="002F5B9C" w:rsidP="002F5B9C">
            <w:pPr>
              <w:jc w:val="center"/>
              <w:rPr>
                <w:rFonts w:cs="Arial"/>
                <w:sz w:val="18"/>
                <w:szCs w:val="18"/>
              </w:rPr>
            </w:pPr>
            <w:r w:rsidRPr="00A52FCC">
              <w:rPr>
                <w:rFonts w:cs="Arial"/>
                <w:sz w:val="18"/>
                <w:szCs w:val="18"/>
              </w:rPr>
              <w:t>352</w:t>
            </w:r>
          </w:p>
        </w:tc>
        <w:tc>
          <w:tcPr>
            <w:tcW w:w="328" w:type="pct"/>
            <w:tcBorders>
              <w:top w:val="nil"/>
              <w:left w:val="nil"/>
              <w:bottom w:val="single" w:sz="8" w:space="0" w:color="auto"/>
              <w:right w:val="single" w:sz="8" w:space="0" w:color="auto"/>
            </w:tcBorders>
            <w:shd w:val="clear" w:color="auto" w:fill="auto"/>
            <w:vAlign w:val="center"/>
            <w:hideMark/>
          </w:tcPr>
          <w:p w14:paraId="7548AA2F" w14:textId="77777777" w:rsidR="002F5B9C" w:rsidRPr="00A52FCC" w:rsidRDefault="002F5B9C" w:rsidP="002F5B9C">
            <w:pPr>
              <w:jc w:val="center"/>
              <w:rPr>
                <w:rFonts w:cs="Arial"/>
                <w:sz w:val="18"/>
                <w:szCs w:val="18"/>
              </w:rPr>
            </w:pPr>
            <w:r w:rsidRPr="00A52FCC">
              <w:rPr>
                <w:rFonts w:cs="Arial"/>
                <w:sz w:val="18"/>
                <w:szCs w:val="18"/>
              </w:rPr>
              <w:t>313</w:t>
            </w:r>
          </w:p>
        </w:tc>
        <w:tc>
          <w:tcPr>
            <w:tcW w:w="262" w:type="pct"/>
            <w:tcBorders>
              <w:top w:val="nil"/>
              <w:left w:val="nil"/>
              <w:bottom w:val="single" w:sz="8" w:space="0" w:color="auto"/>
              <w:right w:val="single" w:sz="8" w:space="0" w:color="auto"/>
            </w:tcBorders>
            <w:shd w:val="clear" w:color="auto" w:fill="auto"/>
            <w:vAlign w:val="center"/>
            <w:hideMark/>
          </w:tcPr>
          <w:p w14:paraId="7FB5C64E" w14:textId="77777777" w:rsidR="002F5B9C" w:rsidRPr="00A52FCC" w:rsidRDefault="002F5B9C" w:rsidP="002F5B9C">
            <w:pPr>
              <w:jc w:val="center"/>
              <w:rPr>
                <w:rFonts w:cs="Arial"/>
                <w:sz w:val="18"/>
                <w:szCs w:val="18"/>
              </w:rPr>
            </w:pPr>
            <w:r w:rsidRPr="00A52FCC">
              <w:rPr>
                <w:rFonts w:cs="Arial"/>
                <w:sz w:val="18"/>
                <w:szCs w:val="18"/>
              </w:rPr>
              <w:t>25</w:t>
            </w:r>
          </w:p>
        </w:tc>
        <w:tc>
          <w:tcPr>
            <w:tcW w:w="328" w:type="pct"/>
            <w:tcBorders>
              <w:top w:val="nil"/>
              <w:left w:val="nil"/>
              <w:bottom w:val="single" w:sz="8" w:space="0" w:color="auto"/>
              <w:right w:val="single" w:sz="8" w:space="0" w:color="auto"/>
            </w:tcBorders>
            <w:shd w:val="clear" w:color="auto" w:fill="auto"/>
            <w:vAlign w:val="center"/>
            <w:hideMark/>
          </w:tcPr>
          <w:p w14:paraId="7B859AA3" w14:textId="77777777" w:rsidR="002F5B9C" w:rsidRPr="00A52FCC" w:rsidRDefault="002F5B9C" w:rsidP="002F5B9C">
            <w:pPr>
              <w:jc w:val="center"/>
              <w:rPr>
                <w:rFonts w:cs="Arial"/>
                <w:sz w:val="18"/>
                <w:szCs w:val="18"/>
              </w:rPr>
            </w:pPr>
            <w:r w:rsidRPr="00A52FCC">
              <w:rPr>
                <w:rFonts w:cs="Arial"/>
                <w:sz w:val="18"/>
                <w:szCs w:val="18"/>
              </w:rPr>
              <w:t>315</w:t>
            </w:r>
          </w:p>
        </w:tc>
        <w:tc>
          <w:tcPr>
            <w:tcW w:w="327" w:type="pct"/>
            <w:tcBorders>
              <w:top w:val="nil"/>
              <w:left w:val="nil"/>
              <w:bottom w:val="single" w:sz="8" w:space="0" w:color="auto"/>
              <w:right w:val="single" w:sz="8" w:space="0" w:color="auto"/>
            </w:tcBorders>
            <w:shd w:val="clear" w:color="auto" w:fill="auto"/>
            <w:vAlign w:val="center"/>
            <w:hideMark/>
          </w:tcPr>
          <w:p w14:paraId="4F8A6C9B" w14:textId="77777777" w:rsidR="002F5B9C" w:rsidRPr="00A52FCC" w:rsidRDefault="002F5B9C" w:rsidP="002F5B9C">
            <w:pPr>
              <w:jc w:val="center"/>
              <w:rPr>
                <w:rFonts w:cs="Arial"/>
                <w:sz w:val="18"/>
                <w:szCs w:val="18"/>
              </w:rPr>
            </w:pPr>
            <w:r w:rsidRPr="00A52FCC">
              <w:rPr>
                <w:rFonts w:cs="Arial"/>
                <w:sz w:val="18"/>
                <w:szCs w:val="18"/>
              </w:rPr>
              <w:t>345</w:t>
            </w:r>
          </w:p>
        </w:tc>
        <w:tc>
          <w:tcPr>
            <w:tcW w:w="262" w:type="pct"/>
            <w:tcBorders>
              <w:top w:val="nil"/>
              <w:left w:val="nil"/>
              <w:bottom w:val="single" w:sz="8" w:space="0" w:color="auto"/>
              <w:right w:val="single" w:sz="8" w:space="0" w:color="auto"/>
            </w:tcBorders>
            <w:shd w:val="clear" w:color="auto" w:fill="auto"/>
            <w:vAlign w:val="center"/>
            <w:hideMark/>
          </w:tcPr>
          <w:p w14:paraId="0C7546DC" w14:textId="77777777" w:rsidR="002F5B9C" w:rsidRPr="00A52FCC" w:rsidRDefault="002F5B9C" w:rsidP="002F5B9C">
            <w:pPr>
              <w:jc w:val="center"/>
              <w:rPr>
                <w:rFonts w:cs="Arial"/>
                <w:sz w:val="18"/>
                <w:szCs w:val="18"/>
              </w:rPr>
            </w:pPr>
            <w:r w:rsidRPr="00A52FCC">
              <w:rPr>
                <w:rFonts w:cs="Arial"/>
                <w:sz w:val="18"/>
                <w:szCs w:val="18"/>
              </w:rPr>
              <w:t>225</w:t>
            </w:r>
          </w:p>
        </w:tc>
        <w:tc>
          <w:tcPr>
            <w:tcW w:w="263" w:type="pct"/>
            <w:tcBorders>
              <w:top w:val="nil"/>
              <w:left w:val="nil"/>
              <w:bottom w:val="single" w:sz="8" w:space="0" w:color="auto"/>
              <w:right w:val="single" w:sz="8" w:space="0" w:color="auto"/>
            </w:tcBorders>
            <w:shd w:val="clear" w:color="auto" w:fill="auto"/>
            <w:vAlign w:val="center"/>
            <w:hideMark/>
          </w:tcPr>
          <w:p w14:paraId="0A2C2384" w14:textId="77777777" w:rsidR="002F5B9C" w:rsidRPr="00A52FCC" w:rsidRDefault="002F5B9C" w:rsidP="002F5B9C">
            <w:pPr>
              <w:jc w:val="center"/>
              <w:rPr>
                <w:rFonts w:cs="Arial"/>
                <w:sz w:val="18"/>
                <w:szCs w:val="18"/>
              </w:rPr>
            </w:pPr>
            <w:r w:rsidRPr="00A52FCC">
              <w:rPr>
                <w:rFonts w:cs="Arial"/>
                <w:sz w:val="18"/>
                <w:szCs w:val="18"/>
              </w:rPr>
              <w:t>190</w:t>
            </w:r>
          </w:p>
        </w:tc>
        <w:tc>
          <w:tcPr>
            <w:tcW w:w="329" w:type="pct"/>
            <w:tcBorders>
              <w:top w:val="nil"/>
              <w:left w:val="nil"/>
              <w:bottom w:val="single" w:sz="8" w:space="0" w:color="auto"/>
              <w:right w:val="single" w:sz="8" w:space="0" w:color="auto"/>
            </w:tcBorders>
            <w:shd w:val="clear" w:color="auto" w:fill="auto"/>
            <w:vAlign w:val="center"/>
            <w:hideMark/>
          </w:tcPr>
          <w:p w14:paraId="5A5B3E44" w14:textId="77777777" w:rsidR="002F5B9C" w:rsidRPr="00A52FCC" w:rsidRDefault="002F5B9C" w:rsidP="002F5B9C">
            <w:pPr>
              <w:jc w:val="center"/>
              <w:rPr>
                <w:rFonts w:cs="Arial"/>
                <w:sz w:val="18"/>
                <w:szCs w:val="18"/>
              </w:rPr>
            </w:pPr>
            <w:r w:rsidRPr="00A52FCC">
              <w:rPr>
                <w:rFonts w:cs="Arial"/>
                <w:sz w:val="18"/>
                <w:szCs w:val="18"/>
              </w:rPr>
              <w:t>127,5</w:t>
            </w:r>
          </w:p>
        </w:tc>
        <w:tc>
          <w:tcPr>
            <w:tcW w:w="329" w:type="pct"/>
            <w:tcBorders>
              <w:top w:val="nil"/>
              <w:left w:val="nil"/>
              <w:bottom w:val="single" w:sz="8" w:space="0" w:color="auto"/>
              <w:right w:val="single" w:sz="8" w:space="0" w:color="auto"/>
            </w:tcBorders>
            <w:shd w:val="clear" w:color="auto" w:fill="auto"/>
            <w:vAlign w:val="center"/>
            <w:hideMark/>
          </w:tcPr>
          <w:p w14:paraId="7970A332" w14:textId="77777777" w:rsidR="002F5B9C" w:rsidRPr="00A52FCC" w:rsidRDefault="002F5B9C" w:rsidP="002F5B9C">
            <w:pPr>
              <w:jc w:val="center"/>
              <w:rPr>
                <w:rFonts w:cs="Arial"/>
                <w:sz w:val="18"/>
                <w:szCs w:val="18"/>
              </w:rPr>
            </w:pPr>
            <w:r w:rsidRPr="00A52FCC">
              <w:rPr>
                <w:rFonts w:cs="Arial"/>
                <w:sz w:val="18"/>
                <w:szCs w:val="18"/>
              </w:rPr>
              <w:t>110</w:t>
            </w:r>
          </w:p>
        </w:tc>
        <w:tc>
          <w:tcPr>
            <w:tcW w:w="252" w:type="pct"/>
            <w:tcBorders>
              <w:top w:val="nil"/>
              <w:left w:val="nil"/>
              <w:bottom w:val="single" w:sz="8" w:space="0" w:color="auto"/>
              <w:right w:val="single" w:sz="8" w:space="0" w:color="auto"/>
            </w:tcBorders>
            <w:shd w:val="clear" w:color="auto" w:fill="auto"/>
            <w:vAlign w:val="center"/>
            <w:hideMark/>
          </w:tcPr>
          <w:p w14:paraId="7131B5F7" w14:textId="77777777" w:rsidR="002F5B9C" w:rsidRPr="00A52FCC" w:rsidRDefault="002F5B9C" w:rsidP="002F5B9C">
            <w:pPr>
              <w:jc w:val="center"/>
              <w:rPr>
                <w:rFonts w:cs="Arial"/>
                <w:sz w:val="18"/>
                <w:szCs w:val="18"/>
              </w:rPr>
            </w:pPr>
            <w:r w:rsidRPr="00A52FCC">
              <w:rPr>
                <w:rFonts w:cs="Arial"/>
                <w:sz w:val="18"/>
                <w:szCs w:val="18"/>
              </w:rPr>
              <w:t>8</w:t>
            </w:r>
          </w:p>
        </w:tc>
        <w:tc>
          <w:tcPr>
            <w:tcW w:w="427" w:type="pct"/>
            <w:tcBorders>
              <w:top w:val="nil"/>
              <w:left w:val="nil"/>
              <w:bottom w:val="single" w:sz="8" w:space="0" w:color="auto"/>
              <w:right w:val="single" w:sz="8" w:space="0" w:color="auto"/>
            </w:tcBorders>
            <w:shd w:val="clear" w:color="auto" w:fill="auto"/>
            <w:vAlign w:val="center"/>
            <w:hideMark/>
          </w:tcPr>
          <w:p w14:paraId="1B1EA7DD" w14:textId="77777777" w:rsidR="002F5B9C" w:rsidRPr="00A52FCC" w:rsidRDefault="002F5B9C" w:rsidP="002F5B9C">
            <w:pPr>
              <w:jc w:val="center"/>
              <w:rPr>
                <w:rFonts w:cs="Arial"/>
                <w:sz w:val="18"/>
                <w:szCs w:val="18"/>
              </w:rPr>
            </w:pPr>
            <w:r w:rsidRPr="00A52FCC">
              <w:rPr>
                <w:rFonts w:cs="Arial"/>
                <w:sz w:val="18"/>
                <w:szCs w:val="18"/>
              </w:rPr>
              <w:t>645</w:t>
            </w:r>
          </w:p>
        </w:tc>
      </w:tr>
      <w:tr w:rsidR="002F5B9C" w:rsidRPr="00C847BE" w14:paraId="63AF7DBE" w14:textId="77777777" w:rsidTr="002F5B9C">
        <w:trPr>
          <w:trHeight w:val="209"/>
        </w:trPr>
        <w:tc>
          <w:tcPr>
            <w:tcW w:w="910" w:type="pct"/>
            <w:tcBorders>
              <w:top w:val="nil"/>
              <w:left w:val="single" w:sz="8" w:space="0" w:color="auto"/>
              <w:bottom w:val="single" w:sz="8" w:space="0" w:color="auto"/>
              <w:right w:val="single" w:sz="8" w:space="0" w:color="auto"/>
            </w:tcBorders>
            <w:shd w:val="clear" w:color="auto" w:fill="auto"/>
            <w:vAlign w:val="center"/>
            <w:hideMark/>
          </w:tcPr>
          <w:p w14:paraId="4EFD01D2" w14:textId="77777777" w:rsidR="002F5B9C" w:rsidRPr="00A52FCC" w:rsidRDefault="002F5B9C" w:rsidP="002F5B9C">
            <w:pPr>
              <w:rPr>
                <w:rFonts w:cs="Arial"/>
                <w:sz w:val="18"/>
                <w:szCs w:val="18"/>
              </w:rPr>
            </w:pPr>
            <w:r w:rsidRPr="00A52FCC">
              <w:rPr>
                <w:rFonts w:cs="Arial"/>
                <w:sz w:val="18"/>
                <w:szCs w:val="18"/>
              </w:rPr>
              <w:t>УПОР-ПРС-К6-4</w:t>
            </w:r>
          </w:p>
        </w:tc>
        <w:tc>
          <w:tcPr>
            <w:tcW w:w="328" w:type="pct"/>
            <w:tcBorders>
              <w:top w:val="nil"/>
              <w:left w:val="nil"/>
              <w:bottom w:val="single" w:sz="8" w:space="0" w:color="auto"/>
              <w:right w:val="single" w:sz="8" w:space="0" w:color="auto"/>
            </w:tcBorders>
            <w:shd w:val="clear" w:color="auto" w:fill="auto"/>
            <w:vAlign w:val="center"/>
            <w:hideMark/>
          </w:tcPr>
          <w:p w14:paraId="5B3BA77D" w14:textId="77777777" w:rsidR="002F5B9C" w:rsidRPr="00A52FCC" w:rsidRDefault="002F5B9C" w:rsidP="002F5B9C">
            <w:pPr>
              <w:jc w:val="center"/>
              <w:rPr>
                <w:rFonts w:cs="Arial"/>
                <w:sz w:val="18"/>
                <w:szCs w:val="18"/>
              </w:rPr>
            </w:pPr>
            <w:r w:rsidRPr="00A52FCC">
              <w:rPr>
                <w:rFonts w:cs="Arial"/>
                <w:sz w:val="18"/>
                <w:szCs w:val="18"/>
              </w:rPr>
              <w:t>862</w:t>
            </w:r>
          </w:p>
        </w:tc>
        <w:tc>
          <w:tcPr>
            <w:tcW w:w="327" w:type="pct"/>
            <w:tcBorders>
              <w:top w:val="nil"/>
              <w:left w:val="nil"/>
              <w:bottom w:val="single" w:sz="8" w:space="0" w:color="auto"/>
              <w:right w:val="single" w:sz="8" w:space="0" w:color="auto"/>
            </w:tcBorders>
            <w:shd w:val="clear" w:color="auto" w:fill="auto"/>
            <w:vAlign w:val="center"/>
            <w:hideMark/>
          </w:tcPr>
          <w:p w14:paraId="1A953ADB" w14:textId="77777777" w:rsidR="002F5B9C" w:rsidRPr="00A52FCC" w:rsidRDefault="002F5B9C" w:rsidP="002F5B9C">
            <w:pPr>
              <w:jc w:val="center"/>
              <w:rPr>
                <w:rFonts w:cs="Arial"/>
                <w:sz w:val="18"/>
                <w:szCs w:val="18"/>
              </w:rPr>
            </w:pPr>
            <w:r w:rsidRPr="00A52FCC">
              <w:rPr>
                <w:rFonts w:cs="Arial"/>
                <w:sz w:val="18"/>
                <w:szCs w:val="18"/>
              </w:rPr>
              <w:t>749</w:t>
            </w:r>
          </w:p>
        </w:tc>
        <w:tc>
          <w:tcPr>
            <w:tcW w:w="328" w:type="pct"/>
            <w:tcBorders>
              <w:top w:val="nil"/>
              <w:left w:val="nil"/>
              <w:bottom w:val="single" w:sz="8" w:space="0" w:color="auto"/>
              <w:right w:val="single" w:sz="8" w:space="0" w:color="auto"/>
            </w:tcBorders>
            <w:shd w:val="clear" w:color="auto" w:fill="auto"/>
            <w:vAlign w:val="center"/>
            <w:hideMark/>
          </w:tcPr>
          <w:p w14:paraId="69FFB23B" w14:textId="77777777" w:rsidR="002F5B9C" w:rsidRPr="00A52FCC" w:rsidRDefault="002F5B9C" w:rsidP="002F5B9C">
            <w:pPr>
              <w:jc w:val="center"/>
              <w:rPr>
                <w:rFonts w:cs="Arial"/>
                <w:sz w:val="18"/>
                <w:szCs w:val="18"/>
              </w:rPr>
            </w:pPr>
            <w:r w:rsidRPr="00A52FCC">
              <w:rPr>
                <w:rFonts w:cs="Arial"/>
                <w:sz w:val="18"/>
                <w:szCs w:val="18"/>
              </w:rPr>
              <w:t>488</w:t>
            </w:r>
          </w:p>
        </w:tc>
        <w:tc>
          <w:tcPr>
            <w:tcW w:w="328" w:type="pct"/>
            <w:tcBorders>
              <w:top w:val="nil"/>
              <w:left w:val="nil"/>
              <w:bottom w:val="single" w:sz="8" w:space="0" w:color="auto"/>
              <w:right w:val="single" w:sz="8" w:space="0" w:color="auto"/>
            </w:tcBorders>
            <w:shd w:val="clear" w:color="auto" w:fill="auto"/>
            <w:vAlign w:val="center"/>
            <w:hideMark/>
          </w:tcPr>
          <w:p w14:paraId="11657700" w14:textId="77777777" w:rsidR="002F5B9C" w:rsidRPr="00A52FCC" w:rsidRDefault="002F5B9C" w:rsidP="002F5B9C">
            <w:pPr>
              <w:jc w:val="center"/>
              <w:rPr>
                <w:rFonts w:cs="Arial"/>
                <w:sz w:val="18"/>
                <w:szCs w:val="18"/>
              </w:rPr>
            </w:pPr>
            <w:r w:rsidRPr="00A52FCC">
              <w:rPr>
                <w:rFonts w:cs="Arial"/>
                <w:sz w:val="18"/>
                <w:szCs w:val="18"/>
              </w:rPr>
              <w:t>432</w:t>
            </w:r>
          </w:p>
        </w:tc>
        <w:tc>
          <w:tcPr>
            <w:tcW w:w="262" w:type="pct"/>
            <w:tcBorders>
              <w:top w:val="nil"/>
              <w:left w:val="nil"/>
              <w:bottom w:val="single" w:sz="8" w:space="0" w:color="auto"/>
              <w:right w:val="single" w:sz="8" w:space="0" w:color="auto"/>
            </w:tcBorders>
            <w:shd w:val="clear" w:color="auto" w:fill="auto"/>
            <w:vAlign w:val="center"/>
            <w:hideMark/>
          </w:tcPr>
          <w:p w14:paraId="7C92EE3F" w14:textId="77777777" w:rsidR="002F5B9C" w:rsidRPr="00A52FCC" w:rsidRDefault="002F5B9C" w:rsidP="002F5B9C">
            <w:pPr>
              <w:jc w:val="center"/>
              <w:rPr>
                <w:rFonts w:cs="Arial"/>
                <w:sz w:val="18"/>
                <w:szCs w:val="18"/>
              </w:rPr>
            </w:pPr>
            <w:r w:rsidRPr="00A52FCC">
              <w:rPr>
                <w:rFonts w:cs="Arial"/>
                <w:sz w:val="18"/>
                <w:szCs w:val="18"/>
              </w:rPr>
              <w:t>30</w:t>
            </w:r>
          </w:p>
        </w:tc>
        <w:tc>
          <w:tcPr>
            <w:tcW w:w="328" w:type="pct"/>
            <w:tcBorders>
              <w:top w:val="nil"/>
              <w:left w:val="nil"/>
              <w:bottom w:val="single" w:sz="8" w:space="0" w:color="auto"/>
              <w:right w:val="single" w:sz="8" w:space="0" w:color="auto"/>
            </w:tcBorders>
            <w:shd w:val="clear" w:color="auto" w:fill="auto"/>
            <w:vAlign w:val="center"/>
            <w:hideMark/>
          </w:tcPr>
          <w:p w14:paraId="2BCAF062" w14:textId="77777777" w:rsidR="002F5B9C" w:rsidRPr="00A52FCC" w:rsidRDefault="002F5B9C" w:rsidP="002F5B9C">
            <w:pPr>
              <w:jc w:val="center"/>
              <w:rPr>
                <w:rFonts w:cs="Arial"/>
                <w:sz w:val="18"/>
                <w:szCs w:val="18"/>
              </w:rPr>
            </w:pPr>
            <w:r w:rsidRPr="00A52FCC">
              <w:rPr>
                <w:rFonts w:cs="Arial"/>
                <w:sz w:val="18"/>
                <w:szCs w:val="18"/>
              </w:rPr>
              <w:t>400</w:t>
            </w:r>
          </w:p>
        </w:tc>
        <w:tc>
          <w:tcPr>
            <w:tcW w:w="327" w:type="pct"/>
            <w:tcBorders>
              <w:top w:val="nil"/>
              <w:left w:val="nil"/>
              <w:bottom w:val="single" w:sz="8" w:space="0" w:color="auto"/>
              <w:right w:val="single" w:sz="8" w:space="0" w:color="auto"/>
            </w:tcBorders>
            <w:shd w:val="clear" w:color="auto" w:fill="auto"/>
            <w:vAlign w:val="center"/>
            <w:hideMark/>
          </w:tcPr>
          <w:p w14:paraId="23749F11" w14:textId="77777777" w:rsidR="002F5B9C" w:rsidRPr="00A52FCC" w:rsidRDefault="002F5B9C" w:rsidP="002F5B9C">
            <w:pPr>
              <w:jc w:val="center"/>
              <w:rPr>
                <w:rFonts w:cs="Arial"/>
                <w:sz w:val="18"/>
                <w:szCs w:val="18"/>
              </w:rPr>
            </w:pPr>
            <w:r w:rsidRPr="00A52FCC">
              <w:rPr>
                <w:rFonts w:cs="Arial"/>
                <w:sz w:val="18"/>
                <w:szCs w:val="18"/>
              </w:rPr>
              <w:t>430</w:t>
            </w:r>
          </w:p>
        </w:tc>
        <w:tc>
          <w:tcPr>
            <w:tcW w:w="262" w:type="pct"/>
            <w:tcBorders>
              <w:top w:val="nil"/>
              <w:left w:val="nil"/>
              <w:bottom w:val="single" w:sz="8" w:space="0" w:color="auto"/>
              <w:right w:val="single" w:sz="8" w:space="0" w:color="auto"/>
            </w:tcBorders>
            <w:shd w:val="clear" w:color="auto" w:fill="auto"/>
            <w:vAlign w:val="center"/>
            <w:hideMark/>
          </w:tcPr>
          <w:p w14:paraId="4C07233F" w14:textId="77777777" w:rsidR="002F5B9C" w:rsidRPr="00A52FCC" w:rsidRDefault="002F5B9C" w:rsidP="002F5B9C">
            <w:pPr>
              <w:jc w:val="center"/>
              <w:rPr>
                <w:rFonts w:cs="Arial"/>
                <w:sz w:val="18"/>
                <w:szCs w:val="18"/>
              </w:rPr>
            </w:pPr>
            <w:r w:rsidRPr="00A52FCC">
              <w:rPr>
                <w:rFonts w:cs="Arial"/>
                <w:sz w:val="18"/>
                <w:szCs w:val="18"/>
              </w:rPr>
              <w:t>321</w:t>
            </w:r>
          </w:p>
        </w:tc>
        <w:tc>
          <w:tcPr>
            <w:tcW w:w="263" w:type="pct"/>
            <w:tcBorders>
              <w:top w:val="nil"/>
              <w:left w:val="nil"/>
              <w:bottom w:val="single" w:sz="8" w:space="0" w:color="auto"/>
              <w:right w:val="single" w:sz="8" w:space="0" w:color="auto"/>
            </w:tcBorders>
            <w:shd w:val="clear" w:color="auto" w:fill="auto"/>
            <w:vAlign w:val="center"/>
            <w:hideMark/>
          </w:tcPr>
          <w:p w14:paraId="48DFFA15" w14:textId="77777777" w:rsidR="002F5B9C" w:rsidRPr="00A52FCC" w:rsidRDefault="002F5B9C" w:rsidP="002F5B9C">
            <w:pPr>
              <w:jc w:val="center"/>
              <w:rPr>
                <w:rFonts w:cs="Arial"/>
                <w:sz w:val="18"/>
                <w:szCs w:val="18"/>
              </w:rPr>
            </w:pPr>
            <w:r w:rsidRPr="00A52FCC">
              <w:rPr>
                <w:rFonts w:cs="Arial"/>
                <w:sz w:val="18"/>
                <w:szCs w:val="18"/>
              </w:rPr>
              <w:t>270</w:t>
            </w:r>
          </w:p>
        </w:tc>
        <w:tc>
          <w:tcPr>
            <w:tcW w:w="329" w:type="pct"/>
            <w:tcBorders>
              <w:top w:val="nil"/>
              <w:left w:val="nil"/>
              <w:bottom w:val="single" w:sz="8" w:space="0" w:color="auto"/>
              <w:right w:val="single" w:sz="8" w:space="0" w:color="auto"/>
            </w:tcBorders>
            <w:shd w:val="clear" w:color="auto" w:fill="auto"/>
            <w:vAlign w:val="center"/>
            <w:hideMark/>
          </w:tcPr>
          <w:p w14:paraId="5389DB6F" w14:textId="77777777" w:rsidR="002F5B9C" w:rsidRPr="00A52FCC" w:rsidRDefault="002F5B9C" w:rsidP="002F5B9C">
            <w:pPr>
              <w:jc w:val="center"/>
              <w:rPr>
                <w:rFonts w:cs="Arial"/>
                <w:sz w:val="18"/>
                <w:szCs w:val="18"/>
              </w:rPr>
            </w:pPr>
            <w:r w:rsidRPr="00A52FCC">
              <w:rPr>
                <w:rFonts w:cs="Arial"/>
                <w:sz w:val="18"/>
                <w:szCs w:val="18"/>
              </w:rPr>
              <w:t>175,5</w:t>
            </w:r>
          </w:p>
        </w:tc>
        <w:tc>
          <w:tcPr>
            <w:tcW w:w="329" w:type="pct"/>
            <w:tcBorders>
              <w:top w:val="nil"/>
              <w:left w:val="nil"/>
              <w:bottom w:val="single" w:sz="8" w:space="0" w:color="auto"/>
              <w:right w:val="single" w:sz="8" w:space="0" w:color="auto"/>
            </w:tcBorders>
            <w:shd w:val="clear" w:color="auto" w:fill="auto"/>
            <w:vAlign w:val="center"/>
            <w:hideMark/>
          </w:tcPr>
          <w:p w14:paraId="6AB40910" w14:textId="77777777" w:rsidR="002F5B9C" w:rsidRPr="00A52FCC" w:rsidRDefault="002F5B9C" w:rsidP="002F5B9C">
            <w:pPr>
              <w:jc w:val="center"/>
              <w:rPr>
                <w:rFonts w:cs="Arial"/>
                <w:sz w:val="18"/>
                <w:szCs w:val="18"/>
              </w:rPr>
            </w:pPr>
            <w:r w:rsidRPr="00A52FCC">
              <w:rPr>
                <w:rFonts w:cs="Arial"/>
                <w:sz w:val="18"/>
                <w:szCs w:val="18"/>
              </w:rPr>
              <w:t>150</w:t>
            </w:r>
          </w:p>
        </w:tc>
        <w:tc>
          <w:tcPr>
            <w:tcW w:w="252" w:type="pct"/>
            <w:tcBorders>
              <w:top w:val="nil"/>
              <w:left w:val="nil"/>
              <w:bottom w:val="single" w:sz="8" w:space="0" w:color="auto"/>
              <w:right w:val="single" w:sz="8" w:space="0" w:color="auto"/>
            </w:tcBorders>
            <w:shd w:val="clear" w:color="auto" w:fill="auto"/>
            <w:vAlign w:val="center"/>
            <w:hideMark/>
          </w:tcPr>
          <w:p w14:paraId="17CC9F8E" w14:textId="77777777" w:rsidR="002F5B9C" w:rsidRPr="00A52FCC" w:rsidRDefault="002F5B9C" w:rsidP="002F5B9C">
            <w:pPr>
              <w:jc w:val="center"/>
              <w:rPr>
                <w:rFonts w:cs="Arial"/>
                <w:sz w:val="18"/>
                <w:szCs w:val="18"/>
              </w:rPr>
            </w:pPr>
            <w:r w:rsidRPr="00A52FCC">
              <w:rPr>
                <w:rFonts w:cs="Arial"/>
                <w:sz w:val="18"/>
                <w:szCs w:val="18"/>
              </w:rPr>
              <w:t>8</w:t>
            </w:r>
          </w:p>
        </w:tc>
        <w:tc>
          <w:tcPr>
            <w:tcW w:w="427" w:type="pct"/>
            <w:tcBorders>
              <w:top w:val="nil"/>
              <w:left w:val="nil"/>
              <w:bottom w:val="single" w:sz="8" w:space="0" w:color="auto"/>
              <w:right w:val="single" w:sz="8" w:space="0" w:color="auto"/>
            </w:tcBorders>
            <w:shd w:val="clear" w:color="auto" w:fill="auto"/>
            <w:vAlign w:val="center"/>
            <w:hideMark/>
          </w:tcPr>
          <w:p w14:paraId="2011BDEA" w14:textId="77777777" w:rsidR="002F5B9C" w:rsidRPr="00A52FCC" w:rsidRDefault="002F5B9C" w:rsidP="002F5B9C">
            <w:pPr>
              <w:jc w:val="center"/>
              <w:rPr>
                <w:rFonts w:cs="Arial"/>
                <w:sz w:val="18"/>
                <w:szCs w:val="18"/>
              </w:rPr>
            </w:pPr>
            <w:r w:rsidRPr="00A52FCC">
              <w:rPr>
                <w:rFonts w:cs="Arial"/>
                <w:sz w:val="18"/>
                <w:szCs w:val="18"/>
              </w:rPr>
              <w:t>765</w:t>
            </w:r>
          </w:p>
        </w:tc>
      </w:tr>
      <w:tr w:rsidR="002F5B9C" w:rsidRPr="00C847BE" w14:paraId="368DE95C" w14:textId="77777777" w:rsidTr="002F5B9C">
        <w:trPr>
          <w:trHeight w:val="209"/>
        </w:trPr>
        <w:tc>
          <w:tcPr>
            <w:tcW w:w="910" w:type="pct"/>
            <w:tcBorders>
              <w:top w:val="nil"/>
              <w:left w:val="single" w:sz="8" w:space="0" w:color="auto"/>
              <w:bottom w:val="single" w:sz="8" w:space="0" w:color="auto"/>
              <w:right w:val="single" w:sz="8" w:space="0" w:color="auto"/>
            </w:tcBorders>
            <w:shd w:val="clear" w:color="auto" w:fill="auto"/>
            <w:vAlign w:val="center"/>
            <w:hideMark/>
          </w:tcPr>
          <w:p w14:paraId="5E77C3A7" w14:textId="77777777" w:rsidR="002F5B9C" w:rsidRPr="00A52FCC" w:rsidRDefault="002F5B9C" w:rsidP="002F5B9C">
            <w:pPr>
              <w:rPr>
                <w:rFonts w:cs="Arial"/>
                <w:sz w:val="18"/>
                <w:szCs w:val="18"/>
              </w:rPr>
            </w:pPr>
            <w:r w:rsidRPr="00A52FCC">
              <w:rPr>
                <w:rFonts w:cs="Arial"/>
                <w:sz w:val="18"/>
                <w:szCs w:val="18"/>
              </w:rPr>
              <w:t>УПОР-ПРС-К6-5</w:t>
            </w:r>
          </w:p>
        </w:tc>
        <w:tc>
          <w:tcPr>
            <w:tcW w:w="328" w:type="pct"/>
            <w:tcBorders>
              <w:top w:val="nil"/>
              <w:left w:val="nil"/>
              <w:bottom w:val="single" w:sz="8" w:space="0" w:color="auto"/>
              <w:right w:val="single" w:sz="8" w:space="0" w:color="auto"/>
            </w:tcBorders>
            <w:shd w:val="clear" w:color="auto" w:fill="auto"/>
            <w:vAlign w:val="center"/>
            <w:hideMark/>
          </w:tcPr>
          <w:p w14:paraId="3399D182" w14:textId="77777777" w:rsidR="002F5B9C" w:rsidRPr="00A52FCC" w:rsidRDefault="002F5B9C" w:rsidP="002F5B9C">
            <w:pPr>
              <w:jc w:val="center"/>
              <w:rPr>
                <w:rFonts w:cs="Arial"/>
                <w:sz w:val="18"/>
                <w:szCs w:val="18"/>
              </w:rPr>
            </w:pPr>
            <w:r w:rsidRPr="00A52FCC">
              <w:rPr>
                <w:rFonts w:cs="Arial"/>
                <w:sz w:val="18"/>
                <w:szCs w:val="18"/>
              </w:rPr>
              <w:t>962</w:t>
            </w:r>
          </w:p>
        </w:tc>
        <w:tc>
          <w:tcPr>
            <w:tcW w:w="327" w:type="pct"/>
            <w:tcBorders>
              <w:top w:val="nil"/>
              <w:left w:val="nil"/>
              <w:bottom w:val="single" w:sz="8" w:space="0" w:color="auto"/>
              <w:right w:val="single" w:sz="8" w:space="0" w:color="auto"/>
            </w:tcBorders>
            <w:shd w:val="clear" w:color="auto" w:fill="auto"/>
            <w:vAlign w:val="center"/>
            <w:hideMark/>
          </w:tcPr>
          <w:p w14:paraId="2F073B06" w14:textId="77777777" w:rsidR="002F5B9C" w:rsidRPr="00A52FCC" w:rsidRDefault="002F5B9C" w:rsidP="002F5B9C">
            <w:pPr>
              <w:jc w:val="center"/>
              <w:rPr>
                <w:rFonts w:cs="Arial"/>
                <w:sz w:val="18"/>
                <w:szCs w:val="18"/>
              </w:rPr>
            </w:pPr>
            <w:r w:rsidRPr="00A52FCC">
              <w:rPr>
                <w:rFonts w:cs="Arial"/>
                <w:sz w:val="18"/>
                <w:szCs w:val="18"/>
              </w:rPr>
              <w:t>834</w:t>
            </w:r>
          </w:p>
        </w:tc>
        <w:tc>
          <w:tcPr>
            <w:tcW w:w="328" w:type="pct"/>
            <w:tcBorders>
              <w:top w:val="nil"/>
              <w:left w:val="nil"/>
              <w:bottom w:val="single" w:sz="8" w:space="0" w:color="auto"/>
              <w:right w:val="single" w:sz="8" w:space="0" w:color="auto"/>
            </w:tcBorders>
            <w:shd w:val="clear" w:color="auto" w:fill="auto"/>
            <w:vAlign w:val="center"/>
            <w:hideMark/>
          </w:tcPr>
          <w:p w14:paraId="43702401" w14:textId="77777777" w:rsidR="002F5B9C" w:rsidRPr="00A52FCC" w:rsidRDefault="002F5B9C" w:rsidP="002F5B9C">
            <w:pPr>
              <w:jc w:val="center"/>
              <w:rPr>
                <w:rFonts w:cs="Arial"/>
                <w:sz w:val="18"/>
                <w:szCs w:val="18"/>
              </w:rPr>
            </w:pPr>
            <w:r w:rsidRPr="00A52FCC">
              <w:rPr>
                <w:rFonts w:cs="Arial"/>
                <w:sz w:val="18"/>
                <w:szCs w:val="18"/>
              </w:rPr>
              <w:t>545</w:t>
            </w:r>
          </w:p>
        </w:tc>
        <w:tc>
          <w:tcPr>
            <w:tcW w:w="328" w:type="pct"/>
            <w:tcBorders>
              <w:top w:val="nil"/>
              <w:left w:val="nil"/>
              <w:bottom w:val="single" w:sz="8" w:space="0" w:color="auto"/>
              <w:right w:val="single" w:sz="8" w:space="0" w:color="auto"/>
            </w:tcBorders>
            <w:shd w:val="clear" w:color="auto" w:fill="auto"/>
            <w:vAlign w:val="center"/>
            <w:hideMark/>
          </w:tcPr>
          <w:p w14:paraId="40221780" w14:textId="77777777" w:rsidR="002F5B9C" w:rsidRPr="00A52FCC" w:rsidRDefault="002F5B9C" w:rsidP="002F5B9C">
            <w:pPr>
              <w:jc w:val="center"/>
              <w:rPr>
                <w:rFonts w:cs="Arial"/>
                <w:sz w:val="18"/>
                <w:szCs w:val="18"/>
              </w:rPr>
            </w:pPr>
            <w:r w:rsidRPr="00A52FCC">
              <w:rPr>
                <w:rFonts w:cs="Arial"/>
                <w:sz w:val="18"/>
                <w:szCs w:val="18"/>
              </w:rPr>
              <w:t>481</w:t>
            </w:r>
          </w:p>
        </w:tc>
        <w:tc>
          <w:tcPr>
            <w:tcW w:w="262" w:type="pct"/>
            <w:tcBorders>
              <w:top w:val="nil"/>
              <w:left w:val="nil"/>
              <w:bottom w:val="single" w:sz="8" w:space="0" w:color="auto"/>
              <w:right w:val="single" w:sz="8" w:space="0" w:color="auto"/>
            </w:tcBorders>
            <w:shd w:val="clear" w:color="auto" w:fill="auto"/>
            <w:vAlign w:val="center"/>
            <w:hideMark/>
          </w:tcPr>
          <w:p w14:paraId="76EC5ADE" w14:textId="77777777" w:rsidR="002F5B9C" w:rsidRPr="00A52FCC" w:rsidRDefault="002F5B9C" w:rsidP="002F5B9C">
            <w:pPr>
              <w:jc w:val="center"/>
              <w:rPr>
                <w:rFonts w:cs="Arial"/>
                <w:sz w:val="18"/>
                <w:szCs w:val="18"/>
              </w:rPr>
            </w:pPr>
            <w:r w:rsidRPr="00A52FCC">
              <w:rPr>
                <w:rFonts w:cs="Arial"/>
                <w:sz w:val="18"/>
                <w:szCs w:val="18"/>
              </w:rPr>
              <w:t>30</w:t>
            </w:r>
          </w:p>
        </w:tc>
        <w:tc>
          <w:tcPr>
            <w:tcW w:w="328" w:type="pct"/>
            <w:tcBorders>
              <w:top w:val="nil"/>
              <w:left w:val="nil"/>
              <w:bottom w:val="single" w:sz="8" w:space="0" w:color="auto"/>
              <w:right w:val="single" w:sz="8" w:space="0" w:color="auto"/>
            </w:tcBorders>
            <w:shd w:val="clear" w:color="auto" w:fill="auto"/>
            <w:vAlign w:val="center"/>
            <w:hideMark/>
          </w:tcPr>
          <w:p w14:paraId="646700E4" w14:textId="77777777" w:rsidR="002F5B9C" w:rsidRPr="00A52FCC" w:rsidRDefault="002F5B9C" w:rsidP="002F5B9C">
            <w:pPr>
              <w:jc w:val="center"/>
              <w:rPr>
                <w:rFonts w:cs="Arial"/>
                <w:sz w:val="18"/>
                <w:szCs w:val="18"/>
              </w:rPr>
            </w:pPr>
            <w:r w:rsidRPr="00A52FCC">
              <w:rPr>
                <w:rFonts w:cs="Arial"/>
                <w:sz w:val="18"/>
                <w:szCs w:val="18"/>
              </w:rPr>
              <w:t>500</w:t>
            </w:r>
          </w:p>
        </w:tc>
        <w:tc>
          <w:tcPr>
            <w:tcW w:w="327" w:type="pct"/>
            <w:tcBorders>
              <w:top w:val="nil"/>
              <w:left w:val="nil"/>
              <w:bottom w:val="single" w:sz="8" w:space="0" w:color="auto"/>
              <w:right w:val="single" w:sz="8" w:space="0" w:color="auto"/>
            </w:tcBorders>
            <w:shd w:val="clear" w:color="auto" w:fill="auto"/>
            <w:vAlign w:val="center"/>
            <w:hideMark/>
          </w:tcPr>
          <w:p w14:paraId="5E9A099C" w14:textId="77777777" w:rsidR="002F5B9C" w:rsidRPr="00A52FCC" w:rsidRDefault="002F5B9C" w:rsidP="002F5B9C">
            <w:pPr>
              <w:jc w:val="center"/>
              <w:rPr>
                <w:rFonts w:cs="Arial"/>
                <w:sz w:val="18"/>
                <w:szCs w:val="18"/>
              </w:rPr>
            </w:pPr>
            <w:r w:rsidRPr="00A52FCC">
              <w:rPr>
                <w:rFonts w:cs="Arial"/>
                <w:sz w:val="18"/>
                <w:szCs w:val="18"/>
              </w:rPr>
              <w:t>530</w:t>
            </w:r>
          </w:p>
        </w:tc>
        <w:tc>
          <w:tcPr>
            <w:tcW w:w="262" w:type="pct"/>
            <w:tcBorders>
              <w:top w:val="nil"/>
              <w:left w:val="nil"/>
              <w:bottom w:val="single" w:sz="8" w:space="0" w:color="auto"/>
              <w:right w:val="single" w:sz="8" w:space="0" w:color="auto"/>
            </w:tcBorders>
            <w:shd w:val="clear" w:color="auto" w:fill="auto"/>
            <w:vAlign w:val="center"/>
            <w:hideMark/>
          </w:tcPr>
          <w:p w14:paraId="566F9D42" w14:textId="77777777" w:rsidR="002F5B9C" w:rsidRPr="00A52FCC" w:rsidRDefault="002F5B9C" w:rsidP="002F5B9C">
            <w:pPr>
              <w:jc w:val="center"/>
              <w:rPr>
                <w:rFonts w:cs="Arial"/>
                <w:sz w:val="18"/>
                <w:szCs w:val="18"/>
              </w:rPr>
            </w:pPr>
            <w:r w:rsidRPr="00A52FCC">
              <w:rPr>
                <w:rFonts w:cs="Arial"/>
                <w:sz w:val="18"/>
                <w:szCs w:val="18"/>
              </w:rPr>
              <w:t>361</w:t>
            </w:r>
          </w:p>
        </w:tc>
        <w:tc>
          <w:tcPr>
            <w:tcW w:w="263" w:type="pct"/>
            <w:tcBorders>
              <w:top w:val="nil"/>
              <w:left w:val="nil"/>
              <w:bottom w:val="single" w:sz="8" w:space="0" w:color="auto"/>
              <w:right w:val="single" w:sz="8" w:space="0" w:color="auto"/>
            </w:tcBorders>
            <w:shd w:val="clear" w:color="auto" w:fill="auto"/>
            <w:vAlign w:val="center"/>
            <w:hideMark/>
          </w:tcPr>
          <w:p w14:paraId="12F0C2EC" w14:textId="77777777" w:rsidR="002F5B9C" w:rsidRPr="00A52FCC" w:rsidRDefault="002F5B9C" w:rsidP="002F5B9C">
            <w:pPr>
              <w:jc w:val="center"/>
              <w:rPr>
                <w:rFonts w:cs="Arial"/>
                <w:sz w:val="18"/>
                <w:szCs w:val="18"/>
              </w:rPr>
            </w:pPr>
            <w:r w:rsidRPr="00A52FCC">
              <w:rPr>
                <w:rFonts w:cs="Arial"/>
                <w:sz w:val="18"/>
                <w:szCs w:val="18"/>
              </w:rPr>
              <w:t>304</w:t>
            </w:r>
          </w:p>
        </w:tc>
        <w:tc>
          <w:tcPr>
            <w:tcW w:w="329" w:type="pct"/>
            <w:tcBorders>
              <w:top w:val="nil"/>
              <w:left w:val="nil"/>
              <w:bottom w:val="single" w:sz="8" w:space="0" w:color="auto"/>
              <w:right w:val="single" w:sz="8" w:space="0" w:color="auto"/>
            </w:tcBorders>
            <w:shd w:val="clear" w:color="auto" w:fill="auto"/>
            <w:vAlign w:val="center"/>
            <w:hideMark/>
          </w:tcPr>
          <w:p w14:paraId="39729853" w14:textId="77777777" w:rsidR="002F5B9C" w:rsidRPr="00A52FCC" w:rsidRDefault="002F5B9C" w:rsidP="002F5B9C">
            <w:pPr>
              <w:jc w:val="center"/>
              <w:rPr>
                <w:rFonts w:cs="Arial"/>
                <w:sz w:val="18"/>
                <w:szCs w:val="18"/>
              </w:rPr>
            </w:pPr>
            <w:r w:rsidRPr="00A52FCC">
              <w:rPr>
                <w:rFonts w:cs="Arial"/>
                <w:sz w:val="18"/>
                <w:szCs w:val="18"/>
              </w:rPr>
              <w:t>195,5</w:t>
            </w:r>
          </w:p>
        </w:tc>
        <w:tc>
          <w:tcPr>
            <w:tcW w:w="329" w:type="pct"/>
            <w:tcBorders>
              <w:top w:val="nil"/>
              <w:left w:val="nil"/>
              <w:bottom w:val="single" w:sz="8" w:space="0" w:color="auto"/>
              <w:right w:val="single" w:sz="8" w:space="0" w:color="auto"/>
            </w:tcBorders>
            <w:shd w:val="clear" w:color="auto" w:fill="auto"/>
            <w:vAlign w:val="center"/>
            <w:hideMark/>
          </w:tcPr>
          <w:p w14:paraId="7C4A71A7" w14:textId="77777777" w:rsidR="002F5B9C" w:rsidRPr="00A52FCC" w:rsidRDefault="002F5B9C" w:rsidP="002F5B9C">
            <w:pPr>
              <w:jc w:val="center"/>
              <w:rPr>
                <w:rFonts w:cs="Arial"/>
                <w:sz w:val="18"/>
                <w:szCs w:val="18"/>
              </w:rPr>
            </w:pPr>
            <w:r w:rsidRPr="00A52FCC">
              <w:rPr>
                <w:rFonts w:cs="Arial"/>
                <w:sz w:val="18"/>
                <w:szCs w:val="18"/>
              </w:rPr>
              <w:t>167</w:t>
            </w:r>
          </w:p>
        </w:tc>
        <w:tc>
          <w:tcPr>
            <w:tcW w:w="252" w:type="pct"/>
            <w:tcBorders>
              <w:top w:val="nil"/>
              <w:left w:val="nil"/>
              <w:bottom w:val="single" w:sz="8" w:space="0" w:color="auto"/>
              <w:right w:val="single" w:sz="8" w:space="0" w:color="auto"/>
            </w:tcBorders>
            <w:shd w:val="clear" w:color="auto" w:fill="auto"/>
            <w:vAlign w:val="center"/>
            <w:hideMark/>
          </w:tcPr>
          <w:p w14:paraId="4EF71B23" w14:textId="77777777" w:rsidR="002F5B9C" w:rsidRPr="00A52FCC" w:rsidRDefault="002F5B9C" w:rsidP="002F5B9C">
            <w:pPr>
              <w:jc w:val="center"/>
              <w:rPr>
                <w:rFonts w:cs="Arial"/>
                <w:sz w:val="18"/>
                <w:szCs w:val="18"/>
              </w:rPr>
            </w:pPr>
            <w:r w:rsidRPr="00A52FCC">
              <w:rPr>
                <w:rFonts w:cs="Arial"/>
                <w:sz w:val="18"/>
                <w:szCs w:val="18"/>
              </w:rPr>
              <w:t>10</w:t>
            </w:r>
          </w:p>
        </w:tc>
        <w:tc>
          <w:tcPr>
            <w:tcW w:w="427" w:type="pct"/>
            <w:tcBorders>
              <w:top w:val="nil"/>
              <w:left w:val="nil"/>
              <w:bottom w:val="single" w:sz="8" w:space="0" w:color="auto"/>
              <w:right w:val="single" w:sz="8" w:space="0" w:color="auto"/>
            </w:tcBorders>
            <w:shd w:val="clear" w:color="auto" w:fill="auto"/>
            <w:vAlign w:val="center"/>
            <w:hideMark/>
          </w:tcPr>
          <w:p w14:paraId="78D8F723" w14:textId="77777777" w:rsidR="002F5B9C" w:rsidRPr="00A52FCC" w:rsidRDefault="002F5B9C" w:rsidP="002F5B9C">
            <w:pPr>
              <w:jc w:val="center"/>
              <w:rPr>
                <w:rFonts w:cs="Arial"/>
                <w:sz w:val="18"/>
                <w:szCs w:val="18"/>
              </w:rPr>
            </w:pPr>
            <w:r w:rsidRPr="00A52FCC">
              <w:rPr>
                <w:rFonts w:cs="Arial"/>
                <w:sz w:val="18"/>
                <w:szCs w:val="18"/>
              </w:rPr>
              <w:t>791</w:t>
            </w:r>
          </w:p>
        </w:tc>
      </w:tr>
      <w:tr w:rsidR="002F5B9C" w:rsidRPr="00C847BE" w14:paraId="642140B0" w14:textId="77777777" w:rsidTr="002F5B9C">
        <w:trPr>
          <w:trHeight w:val="60"/>
        </w:trPr>
        <w:tc>
          <w:tcPr>
            <w:tcW w:w="910" w:type="pct"/>
            <w:tcBorders>
              <w:top w:val="nil"/>
              <w:left w:val="single" w:sz="8" w:space="0" w:color="auto"/>
              <w:bottom w:val="single" w:sz="8" w:space="0" w:color="auto"/>
              <w:right w:val="single" w:sz="8" w:space="0" w:color="auto"/>
            </w:tcBorders>
            <w:shd w:val="clear" w:color="auto" w:fill="auto"/>
            <w:vAlign w:val="center"/>
            <w:hideMark/>
          </w:tcPr>
          <w:p w14:paraId="7D3E3AC5" w14:textId="77777777" w:rsidR="002F5B9C" w:rsidRPr="00A52FCC" w:rsidRDefault="002F5B9C" w:rsidP="002F5B9C">
            <w:pPr>
              <w:rPr>
                <w:rFonts w:cs="Arial"/>
                <w:sz w:val="18"/>
                <w:szCs w:val="18"/>
              </w:rPr>
            </w:pPr>
            <w:r w:rsidRPr="00A52FCC">
              <w:rPr>
                <w:rFonts w:cs="Arial"/>
                <w:sz w:val="18"/>
                <w:szCs w:val="18"/>
              </w:rPr>
              <w:t>УПОР-ПРС-К6-6,3</w:t>
            </w:r>
          </w:p>
        </w:tc>
        <w:tc>
          <w:tcPr>
            <w:tcW w:w="328" w:type="pct"/>
            <w:tcBorders>
              <w:top w:val="nil"/>
              <w:left w:val="nil"/>
              <w:bottom w:val="single" w:sz="8" w:space="0" w:color="auto"/>
              <w:right w:val="single" w:sz="8" w:space="0" w:color="auto"/>
            </w:tcBorders>
            <w:shd w:val="clear" w:color="auto" w:fill="auto"/>
            <w:vAlign w:val="center"/>
            <w:hideMark/>
          </w:tcPr>
          <w:p w14:paraId="57619B4A" w14:textId="77777777" w:rsidR="002F5B9C" w:rsidRPr="00A52FCC" w:rsidRDefault="002F5B9C" w:rsidP="002F5B9C">
            <w:pPr>
              <w:jc w:val="center"/>
              <w:rPr>
                <w:rFonts w:cs="Arial"/>
                <w:sz w:val="18"/>
                <w:szCs w:val="18"/>
              </w:rPr>
            </w:pPr>
            <w:r w:rsidRPr="00A52FCC">
              <w:rPr>
                <w:rFonts w:cs="Arial"/>
                <w:sz w:val="18"/>
                <w:szCs w:val="18"/>
              </w:rPr>
              <w:t>1170</w:t>
            </w:r>
          </w:p>
        </w:tc>
        <w:tc>
          <w:tcPr>
            <w:tcW w:w="327" w:type="pct"/>
            <w:tcBorders>
              <w:top w:val="nil"/>
              <w:left w:val="nil"/>
              <w:bottom w:val="single" w:sz="8" w:space="0" w:color="auto"/>
              <w:right w:val="single" w:sz="8" w:space="0" w:color="auto"/>
            </w:tcBorders>
            <w:shd w:val="clear" w:color="auto" w:fill="auto"/>
            <w:vAlign w:val="center"/>
            <w:hideMark/>
          </w:tcPr>
          <w:p w14:paraId="568F4C4F" w14:textId="77777777" w:rsidR="002F5B9C" w:rsidRPr="00A52FCC" w:rsidRDefault="002F5B9C" w:rsidP="002F5B9C">
            <w:pPr>
              <w:jc w:val="center"/>
              <w:rPr>
                <w:rFonts w:cs="Arial"/>
                <w:sz w:val="18"/>
                <w:szCs w:val="18"/>
              </w:rPr>
            </w:pPr>
            <w:r w:rsidRPr="00A52FCC">
              <w:rPr>
                <w:rFonts w:cs="Arial"/>
                <w:sz w:val="18"/>
                <w:szCs w:val="18"/>
              </w:rPr>
              <w:t>1013</w:t>
            </w:r>
          </w:p>
        </w:tc>
        <w:tc>
          <w:tcPr>
            <w:tcW w:w="328" w:type="pct"/>
            <w:tcBorders>
              <w:top w:val="nil"/>
              <w:left w:val="nil"/>
              <w:bottom w:val="single" w:sz="8" w:space="0" w:color="auto"/>
              <w:right w:val="single" w:sz="8" w:space="0" w:color="auto"/>
            </w:tcBorders>
            <w:shd w:val="clear" w:color="auto" w:fill="auto"/>
            <w:vAlign w:val="center"/>
            <w:hideMark/>
          </w:tcPr>
          <w:p w14:paraId="526F5827" w14:textId="77777777" w:rsidR="002F5B9C" w:rsidRPr="00A52FCC" w:rsidRDefault="002F5B9C" w:rsidP="002F5B9C">
            <w:pPr>
              <w:jc w:val="center"/>
              <w:rPr>
                <w:rFonts w:cs="Arial"/>
                <w:sz w:val="18"/>
                <w:szCs w:val="18"/>
              </w:rPr>
            </w:pPr>
            <w:r w:rsidRPr="00A52FCC">
              <w:rPr>
                <w:rFonts w:cs="Arial"/>
                <w:sz w:val="18"/>
                <w:szCs w:val="18"/>
              </w:rPr>
              <w:t>664</w:t>
            </w:r>
          </w:p>
        </w:tc>
        <w:tc>
          <w:tcPr>
            <w:tcW w:w="328" w:type="pct"/>
            <w:tcBorders>
              <w:top w:val="nil"/>
              <w:left w:val="nil"/>
              <w:bottom w:val="single" w:sz="8" w:space="0" w:color="auto"/>
              <w:right w:val="single" w:sz="8" w:space="0" w:color="auto"/>
            </w:tcBorders>
            <w:shd w:val="clear" w:color="auto" w:fill="auto"/>
            <w:vAlign w:val="center"/>
            <w:hideMark/>
          </w:tcPr>
          <w:p w14:paraId="1495A7C3" w14:textId="77777777" w:rsidR="002F5B9C" w:rsidRPr="00A52FCC" w:rsidRDefault="002F5B9C" w:rsidP="002F5B9C">
            <w:pPr>
              <w:jc w:val="center"/>
              <w:rPr>
                <w:rFonts w:cs="Arial"/>
                <w:sz w:val="18"/>
                <w:szCs w:val="18"/>
              </w:rPr>
            </w:pPr>
            <w:r w:rsidRPr="00A52FCC">
              <w:rPr>
                <w:rFonts w:cs="Arial"/>
                <w:sz w:val="18"/>
                <w:szCs w:val="18"/>
              </w:rPr>
              <w:t>586</w:t>
            </w:r>
          </w:p>
        </w:tc>
        <w:tc>
          <w:tcPr>
            <w:tcW w:w="262" w:type="pct"/>
            <w:tcBorders>
              <w:top w:val="nil"/>
              <w:left w:val="nil"/>
              <w:bottom w:val="single" w:sz="8" w:space="0" w:color="auto"/>
              <w:right w:val="single" w:sz="8" w:space="0" w:color="auto"/>
            </w:tcBorders>
            <w:shd w:val="clear" w:color="auto" w:fill="auto"/>
            <w:vAlign w:val="center"/>
            <w:hideMark/>
          </w:tcPr>
          <w:p w14:paraId="4C51A447" w14:textId="77777777" w:rsidR="002F5B9C" w:rsidRPr="00A52FCC" w:rsidRDefault="002F5B9C" w:rsidP="002F5B9C">
            <w:pPr>
              <w:jc w:val="center"/>
              <w:rPr>
                <w:rFonts w:cs="Arial"/>
                <w:sz w:val="18"/>
                <w:szCs w:val="18"/>
              </w:rPr>
            </w:pPr>
            <w:r w:rsidRPr="00A52FCC">
              <w:rPr>
                <w:rFonts w:cs="Arial"/>
                <w:sz w:val="18"/>
                <w:szCs w:val="18"/>
              </w:rPr>
              <w:t>30</w:t>
            </w:r>
          </w:p>
        </w:tc>
        <w:tc>
          <w:tcPr>
            <w:tcW w:w="328" w:type="pct"/>
            <w:tcBorders>
              <w:top w:val="nil"/>
              <w:left w:val="nil"/>
              <w:bottom w:val="single" w:sz="8" w:space="0" w:color="auto"/>
              <w:right w:val="single" w:sz="8" w:space="0" w:color="auto"/>
            </w:tcBorders>
            <w:shd w:val="clear" w:color="auto" w:fill="auto"/>
            <w:vAlign w:val="center"/>
            <w:hideMark/>
          </w:tcPr>
          <w:p w14:paraId="731819B9" w14:textId="77777777" w:rsidR="002F5B9C" w:rsidRPr="00A52FCC" w:rsidRDefault="002F5B9C" w:rsidP="002F5B9C">
            <w:pPr>
              <w:jc w:val="center"/>
              <w:rPr>
                <w:rFonts w:cs="Arial"/>
                <w:sz w:val="18"/>
                <w:szCs w:val="18"/>
              </w:rPr>
            </w:pPr>
            <w:r w:rsidRPr="00A52FCC">
              <w:rPr>
                <w:rFonts w:cs="Arial"/>
                <w:sz w:val="18"/>
                <w:szCs w:val="18"/>
              </w:rPr>
              <w:t>630</w:t>
            </w:r>
          </w:p>
        </w:tc>
        <w:tc>
          <w:tcPr>
            <w:tcW w:w="327" w:type="pct"/>
            <w:tcBorders>
              <w:top w:val="nil"/>
              <w:left w:val="nil"/>
              <w:bottom w:val="single" w:sz="8" w:space="0" w:color="auto"/>
              <w:right w:val="single" w:sz="8" w:space="0" w:color="auto"/>
            </w:tcBorders>
            <w:shd w:val="clear" w:color="auto" w:fill="auto"/>
            <w:vAlign w:val="center"/>
            <w:hideMark/>
          </w:tcPr>
          <w:p w14:paraId="7E9FB78D" w14:textId="77777777" w:rsidR="002F5B9C" w:rsidRPr="00A52FCC" w:rsidRDefault="002F5B9C" w:rsidP="002F5B9C">
            <w:pPr>
              <w:jc w:val="center"/>
              <w:rPr>
                <w:rFonts w:cs="Arial"/>
                <w:sz w:val="18"/>
                <w:szCs w:val="18"/>
              </w:rPr>
            </w:pPr>
            <w:r w:rsidRPr="00A52FCC">
              <w:rPr>
                <w:rFonts w:cs="Arial"/>
                <w:sz w:val="18"/>
                <w:szCs w:val="18"/>
              </w:rPr>
              <w:t>660</w:t>
            </w:r>
          </w:p>
        </w:tc>
        <w:tc>
          <w:tcPr>
            <w:tcW w:w="262" w:type="pct"/>
            <w:tcBorders>
              <w:top w:val="nil"/>
              <w:left w:val="nil"/>
              <w:bottom w:val="single" w:sz="8" w:space="0" w:color="auto"/>
              <w:right w:val="single" w:sz="8" w:space="0" w:color="auto"/>
            </w:tcBorders>
            <w:shd w:val="clear" w:color="auto" w:fill="auto"/>
            <w:vAlign w:val="center"/>
            <w:hideMark/>
          </w:tcPr>
          <w:p w14:paraId="5051AB69" w14:textId="77777777" w:rsidR="002F5B9C" w:rsidRPr="00A52FCC" w:rsidRDefault="002F5B9C" w:rsidP="002F5B9C">
            <w:pPr>
              <w:jc w:val="center"/>
              <w:rPr>
                <w:rFonts w:cs="Arial"/>
                <w:sz w:val="18"/>
                <w:szCs w:val="18"/>
              </w:rPr>
            </w:pPr>
            <w:r w:rsidRPr="00A52FCC">
              <w:rPr>
                <w:rFonts w:cs="Arial"/>
                <w:sz w:val="18"/>
                <w:szCs w:val="18"/>
              </w:rPr>
              <w:t>444</w:t>
            </w:r>
          </w:p>
        </w:tc>
        <w:tc>
          <w:tcPr>
            <w:tcW w:w="263" w:type="pct"/>
            <w:tcBorders>
              <w:top w:val="nil"/>
              <w:left w:val="nil"/>
              <w:bottom w:val="single" w:sz="8" w:space="0" w:color="auto"/>
              <w:right w:val="single" w:sz="8" w:space="0" w:color="auto"/>
            </w:tcBorders>
            <w:shd w:val="clear" w:color="auto" w:fill="auto"/>
            <w:vAlign w:val="center"/>
            <w:hideMark/>
          </w:tcPr>
          <w:p w14:paraId="6829B97A" w14:textId="77777777" w:rsidR="002F5B9C" w:rsidRPr="00A52FCC" w:rsidRDefault="002F5B9C" w:rsidP="002F5B9C">
            <w:pPr>
              <w:jc w:val="center"/>
              <w:rPr>
                <w:rFonts w:cs="Arial"/>
                <w:sz w:val="18"/>
                <w:szCs w:val="18"/>
              </w:rPr>
            </w:pPr>
            <w:r w:rsidRPr="00A52FCC">
              <w:rPr>
                <w:rFonts w:cs="Arial"/>
                <w:sz w:val="18"/>
                <w:szCs w:val="18"/>
              </w:rPr>
              <w:t>374</w:t>
            </w:r>
          </w:p>
        </w:tc>
        <w:tc>
          <w:tcPr>
            <w:tcW w:w="329" w:type="pct"/>
            <w:tcBorders>
              <w:top w:val="nil"/>
              <w:left w:val="nil"/>
              <w:bottom w:val="single" w:sz="8" w:space="0" w:color="auto"/>
              <w:right w:val="single" w:sz="8" w:space="0" w:color="auto"/>
            </w:tcBorders>
            <w:shd w:val="clear" w:color="auto" w:fill="auto"/>
            <w:vAlign w:val="center"/>
            <w:hideMark/>
          </w:tcPr>
          <w:p w14:paraId="23BD7176" w14:textId="77777777" w:rsidR="002F5B9C" w:rsidRPr="00A52FCC" w:rsidRDefault="002F5B9C" w:rsidP="002F5B9C">
            <w:pPr>
              <w:jc w:val="center"/>
              <w:rPr>
                <w:rFonts w:cs="Arial"/>
                <w:sz w:val="18"/>
                <w:szCs w:val="18"/>
              </w:rPr>
            </w:pPr>
            <w:r w:rsidRPr="00A52FCC">
              <w:rPr>
                <w:rFonts w:cs="Arial"/>
                <w:sz w:val="18"/>
                <w:szCs w:val="18"/>
              </w:rPr>
              <w:t>158</w:t>
            </w:r>
          </w:p>
        </w:tc>
        <w:tc>
          <w:tcPr>
            <w:tcW w:w="329" w:type="pct"/>
            <w:tcBorders>
              <w:top w:val="nil"/>
              <w:left w:val="nil"/>
              <w:bottom w:val="single" w:sz="8" w:space="0" w:color="auto"/>
              <w:right w:val="single" w:sz="8" w:space="0" w:color="auto"/>
            </w:tcBorders>
            <w:shd w:val="clear" w:color="auto" w:fill="auto"/>
            <w:vAlign w:val="center"/>
            <w:hideMark/>
          </w:tcPr>
          <w:p w14:paraId="35B6842D" w14:textId="77777777" w:rsidR="002F5B9C" w:rsidRPr="00A52FCC" w:rsidRDefault="002F5B9C" w:rsidP="002F5B9C">
            <w:pPr>
              <w:jc w:val="center"/>
              <w:rPr>
                <w:rFonts w:cs="Arial"/>
                <w:sz w:val="18"/>
                <w:szCs w:val="18"/>
              </w:rPr>
            </w:pPr>
            <w:r w:rsidRPr="00A52FCC">
              <w:rPr>
                <w:rFonts w:cs="Arial"/>
                <w:sz w:val="18"/>
                <w:szCs w:val="18"/>
              </w:rPr>
              <w:t>134,5</w:t>
            </w:r>
          </w:p>
        </w:tc>
        <w:tc>
          <w:tcPr>
            <w:tcW w:w="252" w:type="pct"/>
            <w:tcBorders>
              <w:top w:val="nil"/>
              <w:left w:val="nil"/>
              <w:bottom w:val="single" w:sz="8" w:space="0" w:color="auto"/>
              <w:right w:val="single" w:sz="8" w:space="0" w:color="auto"/>
            </w:tcBorders>
            <w:shd w:val="clear" w:color="auto" w:fill="auto"/>
            <w:vAlign w:val="center"/>
            <w:hideMark/>
          </w:tcPr>
          <w:p w14:paraId="35F970B0" w14:textId="77777777" w:rsidR="002F5B9C" w:rsidRPr="00A52FCC" w:rsidRDefault="002F5B9C" w:rsidP="002F5B9C">
            <w:pPr>
              <w:jc w:val="center"/>
              <w:rPr>
                <w:rFonts w:cs="Arial"/>
                <w:sz w:val="18"/>
                <w:szCs w:val="18"/>
              </w:rPr>
            </w:pPr>
            <w:r w:rsidRPr="00A52FCC">
              <w:rPr>
                <w:rFonts w:cs="Arial"/>
                <w:sz w:val="18"/>
                <w:szCs w:val="18"/>
              </w:rPr>
              <w:t>12</w:t>
            </w:r>
          </w:p>
        </w:tc>
        <w:tc>
          <w:tcPr>
            <w:tcW w:w="427" w:type="pct"/>
            <w:tcBorders>
              <w:top w:val="nil"/>
              <w:left w:val="nil"/>
              <w:bottom w:val="single" w:sz="8" w:space="0" w:color="auto"/>
              <w:right w:val="single" w:sz="8" w:space="0" w:color="auto"/>
            </w:tcBorders>
            <w:shd w:val="clear" w:color="auto" w:fill="auto"/>
            <w:vAlign w:val="center"/>
            <w:hideMark/>
          </w:tcPr>
          <w:p w14:paraId="3D64EE93" w14:textId="77777777" w:rsidR="002F5B9C" w:rsidRPr="00A52FCC" w:rsidRDefault="002F5B9C" w:rsidP="002F5B9C">
            <w:pPr>
              <w:jc w:val="center"/>
              <w:rPr>
                <w:rFonts w:cs="Arial"/>
                <w:sz w:val="18"/>
                <w:szCs w:val="18"/>
              </w:rPr>
            </w:pPr>
            <w:r w:rsidRPr="00A52FCC">
              <w:rPr>
                <w:rFonts w:cs="Arial"/>
                <w:sz w:val="18"/>
                <w:szCs w:val="18"/>
              </w:rPr>
              <w:t>871</w:t>
            </w:r>
          </w:p>
        </w:tc>
      </w:tr>
      <w:tr w:rsidR="002F5B9C" w:rsidRPr="00C847BE" w14:paraId="572DAE18" w14:textId="77777777" w:rsidTr="002F5B9C">
        <w:trPr>
          <w:trHeight w:val="126"/>
        </w:trPr>
        <w:tc>
          <w:tcPr>
            <w:tcW w:w="910" w:type="pct"/>
            <w:tcBorders>
              <w:top w:val="nil"/>
              <w:left w:val="single" w:sz="8" w:space="0" w:color="auto"/>
              <w:bottom w:val="single" w:sz="8" w:space="0" w:color="auto"/>
              <w:right w:val="single" w:sz="8" w:space="0" w:color="auto"/>
            </w:tcBorders>
            <w:shd w:val="clear" w:color="auto" w:fill="auto"/>
            <w:vAlign w:val="center"/>
            <w:hideMark/>
          </w:tcPr>
          <w:p w14:paraId="6ABB7E1F" w14:textId="77777777" w:rsidR="002F5B9C" w:rsidRPr="00A52FCC" w:rsidRDefault="002F5B9C" w:rsidP="002F5B9C">
            <w:pPr>
              <w:rPr>
                <w:rFonts w:cs="Arial"/>
                <w:sz w:val="18"/>
                <w:szCs w:val="18"/>
              </w:rPr>
            </w:pPr>
            <w:r w:rsidRPr="00A52FCC">
              <w:rPr>
                <w:rFonts w:cs="Arial"/>
                <w:sz w:val="18"/>
                <w:szCs w:val="18"/>
              </w:rPr>
              <w:t>УПОР-ПРС-К6-7,1</w:t>
            </w:r>
          </w:p>
        </w:tc>
        <w:tc>
          <w:tcPr>
            <w:tcW w:w="328" w:type="pct"/>
            <w:tcBorders>
              <w:top w:val="nil"/>
              <w:left w:val="nil"/>
              <w:bottom w:val="single" w:sz="8" w:space="0" w:color="auto"/>
              <w:right w:val="single" w:sz="8" w:space="0" w:color="auto"/>
            </w:tcBorders>
            <w:shd w:val="clear" w:color="auto" w:fill="auto"/>
            <w:vAlign w:val="center"/>
            <w:hideMark/>
          </w:tcPr>
          <w:p w14:paraId="35E25177" w14:textId="77777777" w:rsidR="002F5B9C" w:rsidRPr="00A52FCC" w:rsidRDefault="002F5B9C" w:rsidP="002F5B9C">
            <w:pPr>
              <w:jc w:val="center"/>
              <w:rPr>
                <w:rFonts w:cs="Arial"/>
                <w:sz w:val="18"/>
                <w:szCs w:val="18"/>
              </w:rPr>
            </w:pPr>
            <w:r w:rsidRPr="00A52FCC">
              <w:rPr>
                <w:rFonts w:cs="Arial"/>
                <w:sz w:val="18"/>
                <w:szCs w:val="18"/>
              </w:rPr>
              <w:t>1318</w:t>
            </w:r>
          </w:p>
        </w:tc>
        <w:tc>
          <w:tcPr>
            <w:tcW w:w="327" w:type="pct"/>
            <w:tcBorders>
              <w:top w:val="nil"/>
              <w:left w:val="nil"/>
              <w:bottom w:val="single" w:sz="8" w:space="0" w:color="auto"/>
              <w:right w:val="single" w:sz="8" w:space="0" w:color="auto"/>
            </w:tcBorders>
            <w:shd w:val="clear" w:color="auto" w:fill="auto"/>
            <w:vAlign w:val="center"/>
            <w:hideMark/>
          </w:tcPr>
          <w:p w14:paraId="465C12C7" w14:textId="77777777" w:rsidR="002F5B9C" w:rsidRPr="00A52FCC" w:rsidRDefault="002F5B9C" w:rsidP="002F5B9C">
            <w:pPr>
              <w:jc w:val="center"/>
              <w:rPr>
                <w:rFonts w:cs="Arial"/>
                <w:sz w:val="18"/>
                <w:szCs w:val="18"/>
              </w:rPr>
            </w:pPr>
            <w:r w:rsidRPr="00A52FCC">
              <w:rPr>
                <w:rFonts w:cs="Arial"/>
                <w:sz w:val="18"/>
                <w:szCs w:val="18"/>
              </w:rPr>
              <w:t>1139</w:t>
            </w:r>
          </w:p>
        </w:tc>
        <w:tc>
          <w:tcPr>
            <w:tcW w:w="328" w:type="pct"/>
            <w:tcBorders>
              <w:top w:val="nil"/>
              <w:left w:val="nil"/>
              <w:bottom w:val="single" w:sz="8" w:space="0" w:color="auto"/>
              <w:right w:val="single" w:sz="8" w:space="0" w:color="auto"/>
            </w:tcBorders>
            <w:shd w:val="clear" w:color="auto" w:fill="auto"/>
            <w:vAlign w:val="center"/>
            <w:hideMark/>
          </w:tcPr>
          <w:p w14:paraId="5549403F" w14:textId="77777777" w:rsidR="002F5B9C" w:rsidRPr="00A52FCC" w:rsidRDefault="002F5B9C" w:rsidP="002F5B9C">
            <w:pPr>
              <w:jc w:val="center"/>
              <w:rPr>
                <w:rFonts w:cs="Arial"/>
                <w:sz w:val="18"/>
                <w:szCs w:val="18"/>
              </w:rPr>
            </w:pPr>
            <w:r w:rsidRPr="00A52FCC">
              <w:rPr>
                <w:rFonts w:cs="Arial"/>
                <w:sz w:val="18"/>
                <w:szCs w:val="18"/>
              </w:rPr>
              <w:t>748</w:t>
            </w:r>
          </w:p>
        </w:tc>
        <w:tc>
          <w:tcPr>
            <w:tcW w:w="328" w:type="pct"/>
            <w:tcBorders>
              <w:top w:val="nil"/>
              <w:left w:val="nil"/>
              <w:bottom w:val="single" w:sz="8" w:space="0" w:color="auto"/>
              <w:right w:val="single" w:sz="8" w:space="0" w:color="auto"/>
            </w:tcBorders>
            <w:shd w:val="clear" w:color="auto" w:fill="auto"/>
            <w:vAlign w:val="center"/>
            <w:hideMark/>
          </w:tcPr>
          <w:p w14:paraId="76329690" w14:textId="77777777" w:rsidR="002F5B9C" w:rsidRPr="00A52FCC" w:rsidRDefault="002F5B9C" w:rsidP="002F5B9C">
            <w:pPr>
              <w:jc w:val="center"/>
              <w:rPr>
                <w:rFonts w:cs="Arial"/>
                <w:sz w:val="18"/>
                <w:szCs w:val="18"/>
              </w:rPr>
            </w:pPr>
            <w:r w:rsidRPr="00A52FCC">
              <w:rPr>
                <w:rFonts w:cs="Arial"/>
                <w:sz w:val="18"/>
                <w:szCs w:val="18"/>
              </w:rPr>
              <w:t>659</w:t>
            </w:r>
          </w:p>
        </w:tc>
        <w:tc>
          <w:tcPr>
            <w:tcW w:w="262" w:type="pct"/>
            <w:tcBorders>
              <w:top w:val="nil"/>
              <w:left w:val="nil"/>
              <w:bottom w:val="single" w:sz="8" w:space="0" w:color="auto"/>
              <w:right w:val="single" w:sz="8" w:space="0" w:color="auto"/>
            </w:tcBorders>
            <w:shd w:val="clear" w:color="auto" w:fill="auto"/>
            <w:vAlign w:val="center"/>
            <w:hideMark/>
          </w:tcPr>
          <w:p w14:paraId="0DC6FED0" w14:textId="77777777" w:rsidR="002F5B9C" w:rsidRPr="00A52FCC" w:rsidRDefault="002F5B9C" w:rsidP="002F5B9C">
            <w:pPr>
              <w:jc w:val="center"/>
              <w:rPr>
                <w:rFonts w:cs="Arial"/>
                <w:sz w:val="18"/>
                <w:szCs w:val="18"/>
              </w:rPr>
            </w:pPr>
            <w:r w:rsidRPr="00A52FCC">
              <w:rPr>
                <w:rFonts w:cs="Arial"/>
                <w:sz w:val="18"/>
                <w:szCs w:val="18"/>
              </w:rPr>
              <w:t>40</w:t>
            </w:r>
          </w:p>
        </w:tc>
        <w:tc>
          <w:tcPr>
            <w:tcW w:w="328" w:type="pct"/>
            <w:tcBorders>
              <w:top w:val="nil"/>
              <w:left w:val="nil"/>
              <w:bottom w:val="single" w:sz="8" w:space="0" w:color="auto"/>
              <w:right w:val="single" w:sz="8" w:space="0" w:color="auto"/>
            </w:tcBorders>
            <w:shd w:val="clear" w:color="auto" w:fill="auto"/>
            <w:vAlign w:val="center"/>
            <w:hideMark/>
          </w:tcPr>
          <w:p w14:paraId="262A25A4" w14:textId="77777777" w:rsidR="002F5B9C" w:rsidRPr="00A52FCC" w:rsidRDefault="002F5B9C" w:rsidP="002F5B9C">
            <w:pPr>
              <w:jc w:val="center"/>
              <w:rPr>
                <w:rFonts w:cs="Arial"/>
                <w:sz w:val="18"/>
                <w:szCs w:val="18"/>
              </w:rPr>
            </w:pPr>
            <w:r w:rsidRPr="00A52FCC">
              <w:rPr>
                <w:rFonts w:cs="Arial"/>
                <w:sz w:val="18"/>
                <w:szCs w:val="18"/>
              </w:rPr>
              <w:t>710</w:t>
            </w:r>
          </w:p>
        </w:tc>
        <w:tc>
          <w:tcPr>
            <w:tcW w:w="327" w:type="pct"/>
            <w:tcBorders>
              <w:top w:val="nil"/>
              <w:left w:val="nil"/>
              <w:bottom w:val="single" w:sz="8" w:space="0" w:color="auto"/>
              <w:right w:val="single" w:sz="8" w:space="0" w:color="auto"/>
            </w:tcBorders>
            <w:shd w:val="clear" w:color="auto" w:fill="auto"/>
            <w:vAlign w:val="center"/>
            <w:hideMark/>
          </w:tcPr>
          <w:p w14:paraId="39F2C145" w14:textId="77777777" w:rsidR="002F5B9C" w:rsidRPr="00A52FCC" w:rsidRDefault="002F5B9C" w:rsidP="002F5B9C">
            <w:pPr>
              <w:jc w:val="center"/>
              <w:rPr>
                <w:rFonts w:cs="Arial"/>
                <w:sz w:val="18"/>
                <w:szCs w:val="18"/>
              </w:rPr>
            </w:pPr>
            <w:r w:rsidRPr="00A52FCC">
              <w:rPr>
                <w:rFonts w:cs="Arial"/>
                <w:sz w:val="18"/>
                <w:szCs w:val="18"/>
              </w:rPr>
              <w:t>740</w:t>
            </w:r>
          </w:p>
        </w:tc>
        <w:tc>
          <w:tcPr>
            <w:tcW w:w="262" w:type="pct"/>
            <w:tcBorders>
              <w:top w:val="nil"/>
              <w:left w:val="nil"/>
              <w:bottom w:val="single" w:sz="8" w:space="0" w:color="auto"/>
              <w:right w:val="single" w:sz="8" w:space="0" w:color="auto"/>
            </w:tcBorders>
            <w:shd w:val="clear" w:color="auto" w:fill="auto"/>
            <w:vAlign w:val="center"/>
            <w:hideMark/>
          </w:tcPr>
          <w:p w14:paraId="30ED52DA" w14:textId="77777777" w:rsidR="002F5B9C" w:rsidRPr="00A52FCC" w:rsidRDefault="002F5B9C" w:rsidP="002F5B9C">
            <w:pPr>
              <w:jc w:val="center"/>
              <w:rPr>
                <w:rFonts w:cs="Arial"/>
                <w:sz w:val="18"/>
                <w:szCs w:val="18"/>
              </w:rPr>
            </w:pPr>
            <w:r w:rsidRPr="00A52FCC">
              <w:rPr>
                <w:rFonts w:cs="Arial"/>
                <w:sz w:val="18"/>
                <w:szCs w:val="18"/>
              </w:rPr>
              <w:t>503</w:t>
            </w:r>
          </w:p>
        </w:tc>
        <w:tc>
          <w:tcPr>
            <w:tcW w:w="263" w:type="pct"/>
            <w:tcBorders>
              <w:top w:val="nil"/>
              <w:left w:val="nil"/>
              <w:bottom w:val="single" w:sz="8" w:space="0" w:color="auto"/>
              <w:right w:val="single" w:sz="8" w:space="0" w:color="auto"/>
            </w:tcBorders>
            <w:shd w:val="clear" w:color="auto" w:fill="auto"/>
            <w:vAlign w:val="center"/>
            <w:hideMark/>
          </w:tcPr>
          <w:p w14:paraId="1B90466C" w14:textId="77777777" w:rsidR="002F5B9C" w:rsidRPr="00A52FCC" w:rsidRDefault="002F5B9C" w:rsidP="002F5B9C">
            <w:pPr>
              <w:jc w:val="center"/>
              <w:rPr>
                <w:rFonts w:cs="Arial"/>
                <w:sz w:val="18"/>
                <w:szCs w:val="18"/>
              </w:rPr>
            </w:pPr>
            <w:r w:rsidRPr="00A52FCC">
              <w:rPr>
                <w:rFonts w:cs="Arial"/>
                <w:sz w:val="18"/>
                <w:szCs w:val="18"/>
              </w:rPr>
              <w:t>431</w:t>
            </w:r>
          </w:p>
        </w:tc>
        <w:tc>
          <w:tcPr>
            <w:tcW w:w="329" w:type="pct"/>
            <w:tcBorders>
              <w:top w:val="nil"/>
              <w:left w:val="nil"/>
              <w:bottom w:val="single" w:sz="8" w:space="0" w:color="auto"/>
              <w:right w:val="single" w:sz="8" w:space="0" w:color="auto"/>
            </w:tcBorders>
            <w:shd w:val="clear" w:color="auto" w:fill="auto"/>
            <w:vAlign w:val="center"/>
            <w:hideMark/>
          </w:tcPr>
          <w:p w14:paraId="08EA4CD1" w14:textId="77777777" w:rsidR="002F5B9C" w:rsidRPr="00A52FCC" w:rsidRDefault="002F5B9C" w:rsidP="002F5B9C">
            <w:pPr>
              <w:jc w:val="center"/>
              <w:rPr>
                <w:rFonts w:cs="Arial"/>
                <w:sz w:val="18"/>
                <w:szCs w:val="18"/>
              </w:rPr>
            </w:pPr>
            <w:r w:rsidRPr="00A52FCC">
              <w:rPr>
                <w:rFonts w:cs="Arial"/>
                <w:sz w:val="18"/>
                <w:szCs w:val="18"/>
              </w:rPr>
              <w:t>177,5</w:t>
            </w:r>
          </w:p>
        </w:tc>
        <w:tc>
          <w:tcPr>
            <w:tcW w:w="329" w:type="pct"/>
            <w:tcBorders>
              <w:top w:val="nil"/>
              <w:left w:val="nil"/>
              <w:bottom w:val="single" w:sz="8" w:space="0" w:color="auto"/>
              <w:right w:val="single" w:sz="8" w:space="0" w:color="auto"/>
            </w:tcBorders>
            <w:shd w:val="clear" w:color="auto" w:fill="auto"/>
            <w:vAlign w:val="center"/>
            <w:hideMark/>
          </w:tcPr>
          <w:p w14:paraId="1F91AE84" w14:textId="77777777" w:rsidR="002F5B9C" w:rsidRPr="00A52FCC" w:rsidRDefault="002F5B9C" w:rsidP="002F5B9C">
            <w:pPr>
              <w:jc w:val="center"/>
              <w:rPr>
                <w:rFonts w:cs="Arial"/>
                <w:sz w:val="18"/>
                <w:szCs w:val="18"/>
              </w:rPr>
            </w:pPr>
            <w:r w:rsidRPr="00A52FCC">
              <w:rPr>
                <w:rFonts w:cs="Arial"/>
                <w:sz w:val="18"/>
                <w:szCs w:val="18"/>
              </w:rPr>
              <w:t>153,5</w:t>
            </w:r>
          </w:p>
        </w:tc>
        <w:tc>
          <w:tcPr>
            <w:tcW w:w="252" w:type="pct"/>
            <w:tcBorders>
              <w:top w:val="nil"/>
              <w:left w:val="nil"/>
              <w:bottom w:val="single" w:sz="8" w:space="0" w:color="auto"/>
              <w:right w:val="single" w:sz="8" w:space="0" w:color="auto"/>
            </w:tcBorders>
            <w:shd w:val="clear" w:color="auto" w:fill="auto"/>
            <w:vAlign w:val="center"/>
            <w:hideMark/>
          </w:tcPr>
          <w:p w14:paraId="32E0C775" w14:textId="77777777" w:rsidR="002F5B9C" w:rsidRPr="00A52FCC" w:rsidRDefault="002F5B9C" w:rsidP="002F5B9C">
            <w:pPr>
              <w:jc w:val="center"/>
              <w:rPr>
                <w:rFonts w:cs="Arial"/>
                <w:sz w:val="18"/>
                <w:szCs w:val="18"/>
              </w:rPr>
            </w:pPr>
            <w:r w:rsidRPr="00A52FCC">
              <w:rPr>
                <w:rFonts w:cs="Arial"/>
                <w:sz w:val="18"/>
                <w:szCs w:val="18"/>
              </w:rPr>
              <w:t>12</w:t>
            </w:r>
          </w:p>
        </w:tc>
        <w:tc>
          <w:tcPr>
            <w:tcW w:w="427" w:type="pct"/>
            <w:tcBorders>
              <w:top w:val="nil"/>
              <w:left w:val="nil"/>
              <w:bottom w:val="single" w:sz="8" w:space="0" w:color="auto"/>
              <w:right w:val="single" w:sz="8" w:space="0" w:color="auto"/>
            </w:tcBorders>
            <w:shd w:val="clear" w:color="auto" w:fill="auto"/>
            <w:vAlign w:val="center"/>
            <w:hideMark/>
          </w:tcPr>
          <w:p w14:paraId="7450B49C" w14:textId="77777777" w:rsidR="002F5B9C" w:rsidRPr="00A52FCC" w:rsidRDefault="002F5B9C" w:rsidP="002F5B9C">
            <w:pPr>
              <w:jc w:val="center"/>
              <w:rPr>
                <w:rFonts w:cs="Arial"/>
                <w:sz w:val="18"/>
                <w:szCs w:val="18"/>
              </w:rPr>
            </w:pPr>
            <w:r w:rsidRPr="00A52FCC">
              <w:rPr>
                <w:rFonts w:cs="Arial"/>
                <w:sz w:val="18"/>
                <w:szCs w:val="18"/>
              </w:rPr>
              <w:t>956,5</w:t>
            </w:r>
          </w:p>
        </w:tc>
      </w:tr>
      <w:tr w:rsidR="002F5B9C" w:rsidRPr="00C847BE" w14:paraId="594A8D55" w14:textId="77777777" w:rsidTr="002F5B9C">
        <w:trPr>
          <w:trHeight w:val="209"/>
        </w:trPr>
        <w:tc>
          <w:tcPr>
            <w:tcW w:w="910" w:type="pct"/>
            <w:tcBorders>
              <w:top w:val="nil"/>
              <w:left w:val="single" w:sz="8" w:space="0" w:color="auto"/>
              <w:bottom w:val="single" w:sz="8" w:space="0" w:color="auto"/>
              <w:right w:val="single" w:sz="8" w:space="0" w:color="auto"/>
            </w:tcBorders>
            <w:shd w:val="clear" w:color="auto" w:fill="auto"/>
            <w:vAlign w:val="center"/>
            <w:hideMark/>
          </w:tcPr>
          <w:p w14:paraId="0E7CBE71" w14:textId="77777777" w:rsidR="002F5B9C" w:rsidRPr="00A52FCC" w:rsidRDefault="002F5B9C" w:rsidP="002F5B9C">
            <w:pPr>
              <w:rPr>
                <w:rFonts w:cs="Arial"/>
                <w:sz w:val="18"/>
                <w:szCs w:val="18"/>
              </w:rPr>
            </w:pPr>
            <w:r w:rsidRPr="00A52FCC">
              <w:rPr>
                <w:rFonts w:cs="Arial"/>
                <w:sz w:val="18"/>
                <w:szCs w:val="18"/>
              </w:rPr>
              <w:t>УПОР-ПРС-К6-8</w:t>
            </w:r>
          </w:p>
        </w:tc>
        <w:tc>
          <w:tcPr>
            <w:tcW w:w="328" w:type="pct"/>
            <w:tcBorders>
              <w:top w:val="nil"/>
              <w:left w:val="nil"/>
              <w:bottom w:val="single" w:sz="8" w:space="0" w:color="auto"/>
              <w:right w:val="single" w:sz="8" w:space="0" w:color="auto"/>
            </w:tcBorders>
            <w:shd w:val="clear" w:color="auto" w:fill="auto"/>
            <w:vAlign w:val="center"/>
            <w:hideMark/>
          </w:tcPr>
          <w:p w14:paraId="62A2A1DB" w14:textId="77777777" w:rsidR="002F5B9C" w:rsidRPr="00A52FCC" w:rsidRDefault="002F5B9C" w:rsidP="002F5B9C">
            <w:pPr>
              <w:jc w:val="center"/>
              <w:rPr>
                <w:rFonts w:cs="Arial"/>
                <w:sz w:val="18"/>
                <w:szCs w:val="18"/>
              </w:rPr>
            </w:pPr>
            <w:r w:rsidRPr="00A52FCC">
              <w:rPr>
                <w:rFonts w:cs="Arial"/>
                <w:sz w:val="18"/>
                <w:szCs w:val="18"/>
              </w:rPr>
              <w:t>1496</w:t>
            </w:r>
          </w:p>
        </w:tc>
        <w:tc>
          <w:tcPr>
            <w:tcW w:w="327" w:type="pct"/>
            <w:tcBorders>
              <w:top w:val="nil"/>
              <w:left w:val="nil"/>
              <w:bottom w:val="single" w:sz="8" w:space="0" w:color="auto"/>
              <w:right w:val="single" w:sz="8" w:space="0" w:color="auto"/>
            </w:tcBorders>
            <w:shd w:val="clear" w:color="auto" w:fill="auto"/>
            <w:vAlign w:val="center"/>
            <w:hideMark/>
          </w:tcPr>
          <w:p w14:paraId="1428403A" w14:textId="77777777" w:rsidR="002F5B9C" w:rsidRPr="00A52FCC" w:rsidRDefault="002F5B9C" w:rsidP="002F5B9C">
            <w:pPr>
              <w:jc w:val="center"/>
              <w:rPr>
                <w:rFonts w:cs="Arial"/>
                <w:sz w:val="18"/>
                <w:szCs w:val="18"/>
              </w:rPr>
            </w:pPr>
            <w:r w:rsidRPr="00A52FCC">
              <w:rPr>
                <w:rFonts w:cs="Arial"/>
                <w:sz w:val="18"/>
                <w:szCs w:val="18"/>
              </w:rPr>
              <w:t>1292</w:t>
            </w:r>
          </w:p>
        </w:tc>
        <w:tc>
          <w:tcPr>
            <w:tcW w:w="328" w:type="pct"/>
            <w:tcBorders>
              <w:top w:val="nil"/>
              <w:left w:val="nil"/>
              <w:bottom w:val="single" w:sz="8" w:space="0" w:color="auto"/>
              <w:right w:val="single" w:sz="8" w:space="0" w:color="auto"/>
            </w:tcBorders>
            <w:shd w:val="clear" w:color="auto" w:fill="auto"/>
            <w:vAlign w:val="center"/>
            <w:hideMark/>
          </w:tcPr>
          <w:p w14:paraId="6734B999" w14:textId="77777777" w:rsidR="002F5B9C" w:rsidRPr="00A52FCC" w:rsidRDefault="002F5B9C" w:rsidP="002F5B9C">
            <w:pPr>
              <w:jc w:val="center"/>
              <w:rPr>
                <w:rFonts w:cs="Arial"/>
                <w:sz w:val="18"/>
                <w:szCs w:val="18"/>
              </w:rPr>
            </w:pPr>
            <w:r w:rsidRPr="00A52FCC">
              <w:rPr>
                <w:rFonts w:cs="Arial"/>
                <w:sz w:val="18"/>
                <w:szCs w:val="18"/>
              </w:rPr>
              <w:t>850</w:t>
            </w:r>
          </w:p>
        </w:tc>
        <w:tc>
          <w:tcPr>
            <w:tcW w:w="328" w:type="pct"/>
            <w:tcBorders>
              <w:top w:val="nil"/>
              <w:left w:val="nil"/>
              <w:bottom w:val="single" w:sz="8" w:space="0" w:color="auto"/>
              <w:right w:val="single" w:sz="8" w:space="0" w:color="auto"/>
            </w:tcBorders>
            <w:shd w:val="clear" w:color="auto" w:fill="auto"/>
            <w:vAlign w:val="center"/>
            <w:hideMark/>
          </w:tcPr>
          <w:p w14:paraId="6CC11C30" w14:textId="77777777" w:rsidR="002F5B9C" w:rsidRPr="00A52FCC" w:rsidRDefault="002F5B9C" w:rsidP="002F5B9C">
            <w:pPr>
              <w:jc w:val="center"/>
              <w:rPr>
                <w:rFonts w:cs="Arial"/>
                <w:sz w:val="18"/>
                <w:szCs w:val="18"/>
              </w:rPr>
            </w:pPr>
            <w:r w:rsidRPr="00A52FCC">
              <w:rPr>
                <w:rFonts w:cs="Arial"/>
                <w:sz w:val="18"/>
                <w:szCs w:val="18"/>
              </w:rPr>
              <w:t>748</w:t>
            </w:r>
          </w:p>
        </w:tc>
        <w:tc>
          <w:tcPr>
            <w:tcW w:w="262" w:type="pct"/>
            <w:tcBorders>
              <w:top w:val="nil"/>
              <w:left w:val="nil"/>
              <w:bottom w:val="single" w:sz="8" w:space="0" w:color="auto"/>
              <w:right w:val="single" w:sz="8" w:space="0" w:color="auto"/>
            </w:tcBorders>
            <w:shd w:val="clear" w:color="auto" w:fill="auto"/>
            <w:vAlign w:val="center"/>
            <w:hideMark/>
          </w:tcPr>
          <w:p w14:paraId="47635612" w14:textId="77777777" w:rsidR="002F5B9C" w:rsidRPr="00A52FCC" w:rsidRDefault="002F5B9C" w:rsidP="002F5B9C">
            <w:pPr>
              <w:jc w:val="center"/>
              <w:rPr>
                <w:rFonts w:cs="Arial"/>
                <w:sz w:val="18"/>
                <w:szCs w:val="18"/>
              </w:rPr>
            </w:pPr>
            <w:r w:rsidRPr="00A52FCC">
              <w:rPr>
                <w:rFonts w:cs="Arial"/>
                <w:sz w:val="18"/>
                <w:szCs w:val="18"/>
              </w:rPr>
              <w:t>40</w:t>
            </w:r>
          </w:p>
        </w:tc>
        <w:tc>
          <w:tcPr>
            <w:tcW w:w="328" w:type="pct"/>
            <w:tcBorders>
              <w:top w:val="nil"/>
              <w:left w:val="nil"/>
              <w:bottom w:val="single" w:sz="8" w:space="0" w:color="auto"/>
              <w:right w:val="single" w:sz="8" w:space="0" w:color="auto"/>
            </w:tcBorders>
            <w:shd w:val="clear" w:color="auto" w:fill="auto"/>
            <w:vAlign w:val="center"/>
            <w:hideMark/>
          </w:tcPr>
          <w:p w14:paraId="48E9DB76" w14:textId="77777777" w:rsidR="002F5B9C" w:rsidRPr="00A52FCC" w:rsidRDefault="002F5B9C" w:rsidP="002F5B9C">
            <w:pPr>
              <w:jc w:val="center"/>
              <w:rPr>
                <w:rFonts w:cs="Arial"/>
                <w:sz w:val="18"/>
                <w:szCs w:val="18"/>
              </w:rPr>
            </w:pPr>
            <w:r w:rsidRPr="00A52FCC">
              <w:rPr>
                <w:rFonts w:cs="Arial"/>
                <w:sz w:val="18"/>
                <w:szCs w:val="18"/>
              </w:rPr>
              <w:t>800</w:t>
            </w:r>
          </w:p>
        </w:tc>
        <w:tc>
          <w:tcPr>
            <w:tcW w:w="327" w:type="pct"/>
            <w:tcBorders>
              <w:top w:val="nil"/>
              <w:left w:val="nil"/>
              <w:bottom w:val="single" w:sz="8" w:space="0" w:color="auto"/>
              <w:right w:val="single" w:sz="8" w:space="0" w:color="auto"/>
            </w:tcBorders>
            <w:shd w:val="clear" w:color="auto" w:fill="auto"/>
            <w:vAlign w:val="center"/>
            <w:hideMark/>
          </w:tcPr>
          <w:p w14:paraId="4E951F6C" w14:textId="77777777" w:rsidR="002F5B9C" w:rsidRPr="00A52FCC" w:rsidRDefault="002F5B9C" w:rsidP="002F5B9C">
            <w:pPr>
              <w:jc w:val="center"/>
              <w:rPr>
                <w:rFonts w:cs="Arial"/>
                <w:sz w:val="18"/>
                <w:szCs w:val="18"/>
              </w:rPr>
            </w:pPr>
            <w:r w:rsidRPr="00A52FCC">
              <w:rPr>
                <w:rFonts w:cs="Arial"/>
                <w:sz w:val="18"/>
                <w:szCs w:val="18"/>
              </w:rPr>
              <w:t>830</w:t>
            </w:r>
          </w:p>
        </w:tc>
        <w:tc>
          <w:tcPr>
            <w:tcW w:w="262" w:type="pct"/>
            <w:tcBorders>
              <w:top w:val="nil"/>
              <w:left w:val="nil"/>
              <w:bottom w:val="single" w:sz="8" w:space="0" w:color="auto"/>
              <w:right w:val="single" w:sz="8" w:space="0" w:color="auto"/>
            </w:tcBorders>
            <w:shd w:val="clear" w:color="auto" w:fill="auto"/>
            <w:vAlign w:val="center"/>
            <w:hideMark/>
          </w:tcPr>
          <w:p w14:paraId="49E35F1B" w14:textId="77777777" w:rsidR="002F5B9C" w:rsidRPr="00A52FCC" w:rsidRDefault="002F5B9C" w:rsidP="002F5B9C">
            <w:pPr>
              <w:jc w:val="center"/>
              <w:rPr>
                <w:rFonts w:cs="Arial"/>
                <w:sz w:val="18"/>
                <w:szCs w:val="18"/>
              </w:rPr>
            </w:pPr>
            <w:r w:rsidRPr="00A52FCC">
              <w:rPr>
                <w:rFonts w:cs="Arial"/>
                <w:sz w:val="18"/>
                <w:szCs w:val="18"/>
              </w:rPr>
              <w:t>574</w:t>
            </w:r>
          </w:p>
        </w:tc>
        <w:tc>
          <w:tcPr>
            <w:tcW w:w="263" w:type="pct"/>
            <w:tcBorders>
              <w:top w:val="nil"/>
              <w:left w:val="nil"/>
              <w:bottom w:val="single" w:sz="8" w:space="0" w:color="auto"/>
              <w:right w:val="single" w:sz="8" w:space="0" w:color="auto"/>
            </w:tcBorders>
            <w:shd w:val="clear" w:color="auto" w:fill="auto"/>
            <w:vAlign w:val="center"/>
            <w:hideMark/>
          </w:tcPr>
          <w:p w14:paraId="32C465BA" w14:textId="77777777" w:rsidR="002F5B9C" w:rsidRPr="00A52FCC" w:rsidRDefault="002F5B9C" w:rsidP="002F5B9C">
            <w:pPr>
              <w:jc w:val="center"/>
              <w:rPr>
                <w:rFonts w:cs="Arial"/>
                <w:sz w:val="18"/>
                <w:szCs w:val="18"/>
              </w:rPr>
            </w:pPr>
            <w:r w:rsidRPr="00A52FCC">
              <w:rPr>
                <w:rFonts w:cs="Arial"/>
                <w:sz w:val="18"/>
                <w:szCs w:val="18"/>
              </w:rPr>
              <w:t>492</w:t>
            </w:r>
          </w:p>
        </w:tc>
        <w:tc>
          <w:tcPr>
            <w:tcW w:w="329" w:type="pct"/>
            <w:tcBorders>
              <w:top w:val="nil"/>
              <w:left w:val="nil"/>
              <w:bottom w:val="single" w:sz="8" w:space="0" w:color="auto"/>
              <w:right w:val="single" w:sz="8" w:space="0" w:color="auto"/>
            </w:tcBorders>
            <w:shd w:val="clear" w:color="auto" w:fill="auto"/>
            <w:vAlign w:val="center"/>
            <w:hideMark/>
          </w:tcPr>
          <w:p w14:paraId="337F5F05" w14:textId="77777777" w:rsidR="002F5B9C" w:rsidRPr="00A52FCC" w:rsidRDefault="002F5B9C" w:rsidP="002F5B9C">
            <w:pPr>
              <w:jc w:val="center"/>
              <w:rPr>
                <w:rFonts w:cs="Arial"/>
                <w:sz w:val="18"/>
                <w:szCs w:val="18"/>
              </w:rPr>
            </w:pPr>
            <w:r w:rsidRPr="00A52FCC">
              <w:rPr>
                <w:rFonts w:cs="Arial"/>
                <w:sz w:val="18"/>
                <w:szCs w:val="18"/>
              </w:rPr>
              <w:t>201,5</w:t>
            </w:r>
          </w:p>
        </w:tc>
        <w:tc>
          <w:tcPr>
            <w:tcW w:w="329" w:type="pct"/>
            <w:tcBorders>
              <w:top w:val="nil"/>
              <w:left w:val="nil"/>
              <w:bottom w:val="single" w:sz="8" w:space="0" w:color="auto"/>
              <w:right w:val="single" w:sz="8" w:space="0" w:color="auto"/>
            </w:tcBorders>
            <w:shd w:val="clear" w:color="auto" w:fill="auto"/>
            <w:vAlign w:val="center"/>
            <w:hideMark/>
          </w:tcPr>
          <w:p w14:paraId="386D237A" w14:textId="77777777" w:rsidR="002F5B9C" w:rsidRPr="00A52FCC" w:rsidRDefault="002F5B9C" w:rsidP="002F5B9C">
            <w:pPr>
              <w:jc w:val="center"/>
              <w:rPr>
                <w:rFonts w:cs="Arial"/>
                <w:sz w:val="18"/>
                <w:szCs w:val="18"/>
              </w:rPr>
            </w:pPr>
            <w:r w:rsidRPr="00A52FCC">
              <w:rPr>
                <w:rFonts w:cs="Arial"/>
                <w:sz w:val="18"/>
                <w:szCs w:val="18"/>
              </w:rPr>
              <w:t>174</w:t>
            </w:r>
          </w:p>
        </w:tc>
        <w:tc>
          <w:tcPr>
            <w:tcW w:w="252" w:type="pct"/>
            <w:tcBorders>
              <w:top w:val="nil"/>
              <w:left w:val="nil"/>
              <w:bottom w:val="single" w:sz="8" w:space="0" w:color="auto"/>
              <w:right w:val="single" w:sz="8" w:space="0" w:color="auto"/>
            </w:tcBorders>
            <w:shd w:val="clear" w:color="auto" w:fill="auto"/>
            <w:vAlign w:val="center"/>
            <w:hideMark/>
          </w:tcPr>
          <w:p w14:paraId="4DF6BEEF" w14:textId="77777777" w:rsidR="002F5B9C" w:rsidRPr="00A52FCC" w:rsidRDefault="002F5B9C" w:rsidP="002F5B9C">
            <w:pPr>
              <w:jc w:val="center"/>
              <w:rPr>
                <w:rFonts w:cs="Arial"/>
                <w:sz w:val="18"/>
                <w:szCs w:val="18"/>
              </w:rPr>
            </w:pPr>
            <w:r w:rsidRPr="00A52FCC">
              <w:rPr>
                <w:rFonts w:cs="Arial"/>
                <w:sz w:val="18"/>
                <w:szCs w:val="18"/>
              </w:rPr>
              <w:t>12</w:t>
            </w:r>
          </w:p>
        </w:tc>
        <w:tc>
          <w:tcPr>
            <w:tcW w:w="427" w:type="pct"/>
            <w:tcBorders>
              <w:top w:val="nil"/>
              <w:left w:val="nil"/>
              <w:bottom w:val="single" w:sz="8" w:space="0" w:color="auto"/>
              <w:right w:val="single" w:sz="8" w:space="0" w:color="auto"/>
            </w:tcBorders>
            <w:shd w:val="clear" w:color="auto" w:fill="auto"/>
            <w:vAlign w:val="center"/>
            <w:hideMark/>
          </w:tcPr>
          <w:p w14:paraId="0E07B8D5" w14:textId="77777777" w:rsidR="002F5B9C" w:rsidRPr="00A52FCC" w:rsidRDefault="002F5B9C" w:rsidP="002F5B9C">
            <w:pPr>
              <w:jc w:val="center"/>
              <w:rPr>
                <w:rFonts w:cs="Arial"/>
                <w:sz w:val="18"/>
                <w:szCs w:val="18"/>
              </w:rPr>
            </w:pPr>
            <w:r w:rsidRPr="00A52FCC">
              <w:rPr>
                <w:rFonts w:cs="Arial"/>
                <w:sz w:val="18"/>
                <w:szCs w:val="18"/>
              </w:rPr>
              <w:t>1023</w:t>
            </w:r>
          </w:p>
        </w:tc>
      </w:tr>
      <w:tr w:rsidR="002F5B9C" w:rsidRPr="00C847BE" w14:paraId="280F0416" w14:textId="77777777" w:rsidTr="002F5B9C">
        <w:trPr>
          <w:trHeight w:val="209"/>
        </w:trPr>
        <w:tc>
          <w:tcPr>
            <w:tcW w:w="910" w:type="pct"/>
            <w:tcBorders>
              <w:top w:val="nil"/>
              <w:left w:val="single" w:sz="8" w:space="0" w:color="auto"/>
              <w:bottom w:val="single" w:sz="8" w:space="0" w:color="auto"/>
              <w:right w:val="single" w:sz="8" w:space="0" w:color="auto"/>
            </w:tcBorders>
            <w:shd w:val="clear" w:color="auto" w:fill="auto"/>
            <w:vAlign w:val="center"/>
            <w:hideMark/>
          </w:tcPr>
          <w:p w14:paraId="1C1CDA6F" w14:textId="77777777" w:rsidR="002F5B9C" w:rsidRPr="00A52FCC" w:rsidRDefault="002F5B9C" w:rsidP="002F5B9C">
            <w:pPr>
              <w:rPr>
                <w:rFonts w:cs="Arial"/>
                <w:sz w:val="18"/>
                <w:szCs w:val="18"/>
              </w:rPr>
            </w:pPr>
            <w:r w:rsidRPr="00A52FCC">
              <w:rPr>
                <w:rFonts w:cs="Arial"/>
                <w:sz w:val="18"/>
                <w:szCs w:val="18"/>
              </w:rPr>
              <w:t>УПОР-ПРС-К6-9</w:t>
            </w:r>
          </w:p>
        </w:tc>
        <w:tc>
          <w:tcPr>
            <w:tcW w:w="328" w:type="pct"/>
            <w:tcBorders>
              <w:top w:val="nil"/>
              <w:left w:val="nil"/>
              <w:bottom w:val="single" w:sz="8" w:space="0" w:color="auto"/>
              <w:right w:val="single" w:sz="8" w:space="0" w:color="auto"/>
            </w:tcBorders>
            <w:shd w:val="clear" w:color="auto" w:fill="auto"/>
            <w:vAlign w:val="center"/>
            <w:hideMark/>
          </w:tcPr>
          <w:p w14:paraId="19F4A506" w14:textId="77777777" w:rsidR="002F5B9C" w:rsidRPr="00A52FCC" w:rsidRDefault="002F5B9C" w:rsidP="002F5B9C">
            <w:pPr>
              <w:jc w:val="center"/>
              <w:rPr>
                <w:rFonts w:cs="Arial"/>
                <w:sz w:val="18"/>
                <w:szCs w:val="18"/>
              </w:rPr>
            </w:pPr>
            <w:r w:rsidRPr="00A52FCC">
              <w:rPr>
                <w:rFonts w:cs="Arial"/>
                <w:sz w:val="18"/>
                <w:szCs w:val="18"/>
              </w:rPr>
              <w:t>1603</w:t>
            </w:r>
          </w:p>
        </w:tc>
        <w:tc>
          <w:tcPr>
            <w:tcW w:w="327" w:type="pct"/>
            <w:tcBorders>
              <w:top w:val="nil"/>
              <w:left w:val="nil"/>
              <w:bottom w:val="single" w:sz="8" w:space="0" w:color="auto"/>
              <w:right w:val="single" w:sz="8" w:space="0" w:color="auto"/>
            </w:tcBorders>
            <w:shd w:val="clear" w:color="auto" w:fill="auto"/>
            <w:vAlign w:val="center"/>
            <w:hideMark/>
          </w:tcPr>
          <w:p w14:paraId="596BA2B5" w14:textId="77777777" w:rsidR="002F5B9C" w:rsidRPr="00A52FCC" w:rsidRDefault="002F5B9C" w:rsidP="002F5B9C">
            <w:pPr>
              <w:jc w:val="center"/>
              <w:rPr>
                <w:rFonts w:cs="Arial"/>
                <w:sz w:val="18"/>
                <w:szCs w:val="18"/>
              </w:rPr>
            </w:pPr>
            <w:r w:rsidRPr="00A52FCC">
              <w:rPr>
                <w:rFonts w:cs="Arial"/>
                <w:sz w:val="18"/>
                <w:szCs w:val="18"/>
              </w:rPr>
              <w:t>1385</w:t>
            </w:r>
          </w:p>
        </w:tc>
        <w:tc>
          <w:tcPr>
            <w:tcW w:w="328" w:type="pct"/>
            <w:tcBorders>
              <w:top w:val="nil"/>
              <w:left w:val="nil"/>
              <w:bottom w:val="single" w:sz="8" w:space="0" w:color="auto"/>
              <w:right w:val="single" w:sz="8" w:space="0" w:color="auto"/>
            </w:tcBorders>
            <w:shd w:val="clear" w:color="auto" w:fill="auto"/>
            <w:vAlign w:val="center"/>
            <w:hideMark/>
          </w:tcPr>
          <w:p w14:paraId="114DD731" w14:textId="77777777" w:rsidR="002F5B9C" w:rsidRPr="00A52FCC" w:rsidRDefault="002F5B9C" w:rsidP="002F5B9C">
            <w:pPr>
              <w:jc w:val="center"/>
              <w:rPr>
                <w:rFonts w:cs="Arial"/>
                <w:sz w:val="18"/>
                <w:szCs w:val="18"/>
              </w:rPr>
            </w:pPr>
            <w:r w:rsidRPr="00A52FCC">
              <w:rPr>
                <w:rFonts w:cs="Arial"/>
                <w:sz w:val="18"/>
                <w:szCs w:val="18"/>
              </w:rPr>
              <w:t>911</w:t>
            </w:r>
          </w:p>
        </w:tc>
        <w:tc>
          <w:tcPr>
            <w:tcW w:w="328" w:type="pct"/>
            <w:tcBorders>
              <w:top w:val="nil"/>
              <w:left w:val="nil"/>
              <w:bottom w:val="single" w:sz="8" w:space="0" w:color="auto"/>
              <w:right w:val="single" w:sz="8" w:space="0" w:color="auto"/>
            </w:tcBorders>
            <w:shd w:val="clear" w:color="auto" w:fill="auto"/>
            <w:vAlign w:val="center"/>
            <w:hideMark/>
          </w:tcPr>
          <w:p w14:paraId="724539AE" w14:textId="77777777" w:rsidR="002F5B9C" w:rsidRPr="00A52FCC" w:rsidRDefault="002F5B9C" w:rsidP="002F5B9C">
            <w:pPr>
              <w:jc w:val="center"/>
              <w:rPr>
                <w:rFonts w:cs="Arial"/>
                <w:sz w:val="18"/>
                <w:szCs w:val="18"/>
              </w:rPr>
            </w:pPr>
            <w:r w:rsidRPr="00A52FCC">
              <w:rPr>
                <w:rFonts w:cs="Arial"/>
                <w:sz w:val="18"/>
                <w:szCs w:val="18"/>
              </w:rPr>
              <w:t>803</w:t>
            </w:r>
          </w:p>
        </w:tc>
        <w:tc>
          <w:tcPr>
            <w:tcW w:w="262" w:type="pct"/>
            <w:tcBorders>
              <w:top w:val="nil"/>
              <w:left w:val="nil"/>
              <w:bottom w:val="single" w:sz="8" w:space="0" w:color="auto"/>
              <w:right w:val="single" w:sz="8" w:space="0" w:color="auto"/>
            </w:tcBorders>
            <w:shd w:val="clear" w:color="auto" w:fill="auto"/>
            <w:vAlign w:val="center"/>
            <w:hideMark/>
          </w:tcPr>
          <w:p w14:paraId="64C2C1F8" w14:textId="77777777" w:rsidR="002F5B9C" w:rsidRPr="00A52FCC" w:rsidRDefault="002F5B9C" w:rsidP="002F5B9C">
            <w:pPr>
              <w:jc w:val="center"/>
              <w:rPr>
                <w:rFonts w:cs="Arial"/>
                <w:sz w:val="18"/>
                <w:szCs w:val="18"/>
              </w:rPr>
            </w:pPr>
            <w:r w:rsidRPr="00A52FCC">
              <w:rPr>
                <w:rFonts w:cs="Arial"/>
                <w:sz w:val="18"/>
                <w:szCs w:val="18"/>
              </w:rPr>
              <w:t>40</w:t>
            </w:r>
          </w:p>
        </w:tc>
        <w:tc>
          <w:tcPr>
            <w:tcW w:w="328" w:type="pct"/>
            <w:tcBorders>
              <w:top w:val="nil"/>
              <w:left w:val="nil"/>
              <w:bottom w:val="single" w:sz="8" w:space="0" w:color="auto"/>
              <w:right w:val="single" w:sz="8" w:space="0" w:color="auto"/>
            </w:tcBorders>
            <w:shd w:val="clear" w:color="auto" w:fill="auto"/>
            <w:vAlign w:val="center"/>
            <w:hideMark/>
          </w:tcPr>
          <w:p w14:paraId="1E982761" w14:textId="77777777" w:rsidR="002F5B9C" w:rsidRPr="00A52FCC" w:rsidRDefault="002F5B9C" w:rsidP="002F5B9C">
            <w:pPr>
              <w:jc w:val="center"/>
              <w:rPr>
                <w:rFonts w:cs="Arial"/>
                <w:sz w:val="18"/>
                <w:szCs w:val="18"/>
              </w:rPr>
            </w:pPr>
            <w:r w:rsidRPr="00A52FCC">
              <w:rPr>
                <w:rFonts w:cs="Arial"/>
                <w:sz w:val="18"/>
                <w:szCs w:val="18"/>
              </w:rPr>
              <w:t>900</w:t>
            </w:r>
          </w:p>
        </w:tc>
        <w:tc>
          <w:tcPr>
            <w:tcW w:w="327" w:type="pct"/>
            <w:tcBorders>
              <w:top w:val="nil"/>
              <w:left w:val="nil"/>
              <w:bottom w:val="single" w:sz="8" w:space="0" w:color="auto"/>
              <w:right w:val="single" w:sz="8" w:space="0" w:color="auto"/>
            </w:tcBorders>
            <w:shd w:val="clear" w:color="auto" w:fill="auto"/>
            <w:vAlign w:val="center"/>
            <w:hideMark/>
          </w:tcPr>
          <w:p w14:paraId="4E2B7760" w14:textId="77777777" w:rsidR="002F5B9C" w:rsidRPr="00A52FCC" w:rsidRDefault="002F5B9C" w:rsidP="002F5B9C">
            <w:pPr>
              <w:jc w:val="center"/>
              <w:rPr>
                <w:rFonts w:cs="Arial"/>
                <w:sz w:val="18"/>
                <w:szCs w:val="18"/>
              </w:rPr>
            </w:pPr>
            <w:r w:rsidRPr="00A52FCC">
              <w:rPr>
                <w:rFonts w:cs="Arial"/>
                <w:sz w:val="18"/>
                <w:szCs w:val="18"/>
              </w:rPr>
              <w:t>940</w:t>
            </w:r>
          </w:p>
        </w:tc>
        <w:tc>
          <w:tcPr>
            <w:tcW w:w="262" w:type="pct"/>
            <w:tcBorders>
              <w:top w:val="nil"/>
              <w:left w:val="nil"/>
              <w:bottom w:val="single" w:sz="8" w:space="0" w:color="auto"/>
              <w:right w:val="single" w:sz="8" w:space="0" w:color="auto"/>
            </w:tcBorders>
            <w:shd w:val="clear" w:color="auto" w:fill="auto"/>
            <w:vAlign w:val="center"/>
            <w:hideMark/>
          </w:tcPr>
          <w:p w14:paraId="748F6E1F" w14:textId="77777777" w:rsidR="002F5B9C" w:rsidRPr="00A52FCC" w:rsidRDefault="002F5B9C" w:rsidP="002F5B9C">
            <w:pPr>
              <w:jc w:val="center"/>
              <w:rPr>
                <w:rFonts w:cs="Arial"/>
                <w:sz w:val="18"/>
                <w:szCs w:val="18"/>
              </w:rPr>
            </w:pPr>
            <w:r w:rsidRPr="00A52FCC">
              <w:rPr>
                <w:rFonts w:cs="Arial"/>
                <w:sz w:val="18"/>
                <w:szCs w:val="18"/>
              </w:rPr>
              <w:t>617</w:t>
            </w:r>
          </w:p>
        </w:tc>
        <w:tc>
          <w:tcPr>
            <w:tcW w:w="263" w:type="pct"/>
            <w:tcBorders>
              <w:top w:val="nil"/>
              <w:left w:val="nil"/>
              <w:bottom w:val="single" w:sz="8" w:space="0" w:color="auto"/>
              <w:right w:val="single" w:sz="8" w:space="0" w:color="auto"/>
            </w:tcBorders>
            <w:shd w:val="clear" w:color="auto" w:fill="auto"/>
            <w:vAlign w:val="center"/>
            <w:hideMark/>
          </w:tcPr>
          <w:p w14:paraId="3D8089B5" w14:textId="77777777" w:rsidR="002F5B9C" w:rsidRPr="00A52FCC" w:rsidRDefault="002F5B9C" w:rsidP="002F5B9C">
            <w:pPr>
              <w:jc w:val="center"/>
              <w:rPr>
                <w:rFonts w:cs="Arial"/>
                <w:sz w:val="18"/>
                <w:szCs w:val="18"/>
              </w:rPr>
            </w:pPr>
            <w:r w:rsidRPr="00A52FCC">
              <w:rPr>
                <w:rFonts w:cs="Arial"/>
                <w:sz w:val="18"/>
                <w:szCs w:val="18"/>
              </w:rPr>
              <w:t>529</w:t>
            </w:r>
          </w:p>
        </w:tc>
        <w:tc>
          <w:tcPr>
            <w:tcW w:w="329" w:type="pct"/>
            <w:tcBorders>
              <w:top w:val="nil"/>
              <w:left w:val="nil"/>
              <w:bottom w:val="single" w:sz="8" w:space="0" w:color="auto"/>
              <w:right w:val="single" w:sz="8" w:space="0" w:color="auto"/>
            </w:tcBorders>
            <w:shd w:val="clear" w:color="auto" w:fill="auto"/>
            <w:vAlign w:val="center"/>
            <w:hideMark/>
          </w:tcPr>
          <w:p w14:paraId="072FB4B5" w14:textId="77777777" w:rsidR="002F5B9C" w:rsidRPr="00A52FCC" w:rsidRDefault="002F5B9C" w:rsidP="002F5B9C">
            <w:pPr>
              <w:jc w:val="center"/>
              <w:rPr>
                <w:rFonts w:cs="Arial"/>
                <w:sz w:val="18"/>
                <w:szCs w:val="18"/>
              </w:rPr>
            </w:pPr>
            <w:r w:rsidRPr="00A52FCC">
              <w:rPr>
                <w:rFonts w:cs="Arial"/>
                <w:sz w:val="18"/>
                <w:szCs w:val="18"/>
              </w:rPr>
              <w:t>215,5</w:t>
            </w:r>
          </w:p>
        </w:tc>
        <w:tc>
          <w:tcPr>
            <w:tcW w:w="329" w:type="pct"/>
            <w:tcBorders>
              <w:top w:val="nil"/>
              <w:left w:val="nil"/>
              <w:bottom w:val="single" w:sz="8" w:space="0" w:color="auto"/>
              <w:right w:val="single" w:sz="8" w:space="0" w:color="auto"/>
            </w:tcBorders>
            <w:shd w:val="clear" w:color="auto" w:fill="auto"/>
            <w:vAlign w:val="center"/>
            <w:hideMark/>
          </w:tcPr>
          <w:p w14:paraId="4C342FF6" w14:textId="77777777" w:rsidR="002F5B9C" w:rsidRPr="00A52FCC" w:rsidRDefault="002F5B9C" w:rsidP="002F5B9C">
            <w:pPr>
              <w:jc w:val="center"/>
              <w:rPr>
                <w:rFonts w:cs="Arial"/>
                <w:sz w:val="18"/>
                <w:szCs w:val="18"/>
              </w:rPr>
            </w:pPr>
            <w:r w:rsidRPr="00A52FCC">
              <w:rPr>
                <w:rFonts w:cs="Arial"/>
                <w:sz w:val="18"/>
                <w:szCs w:val="18"/>
              </w:rPr>
              <w:t>186,5</w:t>
            </w:r>
          </w:p>
        </w:tc>
        <w:tc>
          <w:tcPr>
            <w:tcW w:w="252" w:type="pct"/>
            <w:tcBorders>
              <w:top w:val="nil"/>
              <w:left w:val="nil"/>
              <w:bottom w:val="single" w:sz="8" w:space="0" w:color="auto"/>
              <w:right w:val="single" w:sz="8" w:space="0" w:color="auto"/>
            </w:tcBorders>
            <w:shd w:val="clear" w:color="auto" w:fill="auto"/>
            <w:vAlign w:val="center"/>
            <w:hideMark/>
          </w:tcPr>
          <w:p w14:paraId="0920D0A7" w14:textId="77777777" w:rsidR="002F5B9C" w:rsidRPr="00A52FCC" w:rsidRDefault="002F5B9C" w:rsidP="002F5B9C">
            <w:pPr>
              <w:jc w:val="center"/>
              <w:rPr>
                <w:rFonts w:cs="Arial"/>
                <w:sz w:val="18"/>
                <w:szCs w:val="18"/>
              </w:rPr>
            </w:pPr>
            <w:r w:rsidRPr="00A52FCC">
              <w:rPr>
                <w:rFonts w:cs="Arial"/>
                <w:sz w:val="18"/>
                <w:szCs w:val="18"/>
              </w:rPr>
              <w:t>16</w:t>
            </w:r>
          </w:p>
        </w:tc>
        <w:tc>
          <w:tcPr>
            <w:tcW w:w="427" w:type="pct"/>
            <w:tcBorders>
              <w:top w:val="nil"/>
              <w:left w:val="nil"/>
              <w:bottom w:val="single" w:sz="8" w:space="0" w:color="auto"/>
              <w:right w:val="single" w:sz="8" w:space="0" w:color="auto"/>
            </w:tcBorders>
            <w:shd w:val="clear" w:color="auto" w:fill="auto"/>
            <w:vAlign w:val="center"/>
            <w:hideMark/>
          </w:tcPr>
          <w:p w14:paraId="4AF159CE" w14:textId="77777777" w:rsidR="002F5B9C" w:rsidRPr="00A52FCC" w:rsidRDefault="002F5B9C" w:rsidP="002F5B9C">
            <w:pPr>
              <w:jc w:val="center"/>
              <w:rPr>
                <w:rFonts w:cs="Arial"/>
                <w:sz w:val="18"/>
                <w:szCs w:val="18"/>
              </w:rPr>
            </w:pPr>
            <w:r w:rsidRPr="00A52FCC">
              <w:rPr>
                <w:rFonts w:cs="Arial"/>
                <w:sz w:val="18"/>
                <w:szCs w:val="18"/>
              </w:rPr>
              <w:t>1078,5</w:t>
            </w:r>
          </w:p>
        </w:tc>
      </w:tr>
      <w:tr w:rsidR="002F5B9C" w:rsidRPr="00C847BE" w14:paraId="5B6BFD26" w14:textId="77777777" w:rsidTr="002F5B9C">
        <w:trPr>
          <w:trHeight w:val="115"/>
        </w:trPr>
        <w:tc>
          <w:tcPr>
            <w:tcW w:w="910" w:type="pct"/>
            <w:tcBorders>
              <w:top w:val="nil"/>
              <w:left w:val="single" w:sz="8" w:space="0" w:color="auto"/>
              <w:bottom w:val="single" w:sz="8" w:space="0" w:color="auto"/>
              <w:right w:val="single" w:sz="8" w:space="0" w:color="auto"/>
            </w:tcBorders>
            <w:shd w:val="clear" w:color="auto" w:fill="auto"/>
            <w:vAlign w:val="center"/>
            <w:hideMark/>
          </w:tcPr>
          <w:p w14:paraId="631C8812" w14:textId="77777777" w:rsidR="002F5B9C" w:rsidRPr="00A52FCC" w:rsidRDefault="002F5B9C" w:rsidP="002F5B9C">
            <w:pPr>
              <w:rPr>
                <w:rFonts w:cs="Arial"/>
                <w:sz w:val="18"/>
                <w:szCs w:val="18"/>
              </w:rPr>
            </w:pPr>
            <w:r w:rsidRPr="00A52FCC">
              <w:rPr>
                <w:rFonts w:cs="Arial"/>
                <w:sz w:val="18"/>
                <w:szCs w:val="18"/>
              </w:rPr>
              <w:t>УПОР-ПРС-К6-10</w:t>
            </w:r>
          </w:p>
        </w:tc>
        <w:tc>
          <w:tcPr>
            <w:tcW w:w="328" w:type="pct"/>
            <w:tcBorders>
              <w:top w:val="nil"/>
              <w:left w:val="nil"/>
              <w:bottom w:val="single" w:sz="8" w:space="0" w:color="auto"/>
              <w:right w:val="single" w:sz="8" w:space="0" w:color="auto"/>
            </w:tcBorders>
            <w:shd w:val="clear" w:color="auto" w:fill="auto"/>
            <w:vAlign w:val="center"/>
            <w:hideMark/>
          </w:tcPr>
          <w:p w14:paraId="589D10B3" w14:textId="77777777" w:rsidR="002F5B9C" w:rsidRPr="00A52FCC" w:rsidRDefault="002F5B9C" w:rsidP="002F5B9C">
            <w:pPr>
              <w:jc w:val="center"/>
              <w:rPr>
                <w:rFonts w:cs="Arial"/>
                <w:sz w:val="18"/>
                <w:szCs w:val="18"/>
              </w:rPr>
            </w:pPr>
            <w:r w:rsidRPr="00A52FCC">
              <w:rPr>
                <w:rFonts w:cs="Arial"/>
                <w:sz w:val="18"/>
                <w:szCs w:val="18"/>
              </w:rPr>
              <w:t>1906</w:t>
            </w:r>
          </w:p>
        </w:tc>
        <w:tc>
          <w:tcPr>
            <w:tcW w:w="327" w:type="pct"/>
            <w:tcBorders>
              <w:top w:val="nil"/>
              <w:left w:val="nil"/>
              <w:bottom w:val="single" w:sz="8" w:space="0" w:color="auto"/>
              <w:right w:val="single" w:sz="8" w:space="0" w:color="auto"/>
            </w:tcBorders>
            <w:shd w:val="clear" w:color="auto" w:fill="auto"/>
            <w:vAlign w:val="center"/>
            <w:hideMark/>
          </w:tcPr>
          <w:p w14:paraId="1C968E07" w14:textId="77777777" w:rsidR="002F5B9C" w:rsidRPr="00A52FCC" w:rsidRDefault="002F5B9C" w:rsidP="002F5B9C">
            <w:pPr>
              <w:jc w:val="center"/>
              <w:rPr>
                <w:rFonts w:cs="Arial"/>
                <w:sz w:val="18"/>
                <w:szCs w:val="18"/>
              </w:rPr>
            </w:pPr>
            <w:r w:rsidRPr="00A52FCC">
              <w:rPr>
                <w:rFonts w:cs="Arial"/>
                <w:sz w:val="18"/>
                <w:szCs w:val="18"/>
              </w:rPr>
              <w:t>1644</w:t>
            </w:r>
          </w:p>
        </w:tc>
        <w:tc>
          <w:tcPr>
            <w:tcW w:w="328" w:type="pct"/>
            <w:tcBorders>
              <w:top w:val="nil"/>
              <w:left w:val="nil"/>
              <w:bottom w:val="single" w:sz="8" w:space="0" w:color="auto"/>
              <w:right w:val="single" w:sz="8" w:space="0" w:color="auto"/>
            </w:tcBorders>
            <w:shd w:val="clear" w:color="auto" w:fill="auto"/>
            <w:vAlign w:val="center"/>
            <w:hideMark/>
          </w:tcPr>
          <w:p w14:paraId="56D364B4" w14:textId="77777777" w:rsidR="002F5B9C" w:rsidRPr="00A52FCC" w:rsidRDefault="002F5B9C" w:rsidP="002F5B9C">
            <w:pPr>
              <w:jc w:val="center"/>
              <w:rPr>
                <w:rFonts w:cs="Arial"/>
                <w:sz w:val="18"/>
                <w:szCs w:val="18"/>
              </w:rPr>
            </w:pPr>
            <w:r w:rsidRPr="00A52FCC">
              <w:rPr>
                <w:rFonts w:cs="Arial"/>
                <w:sz w:val="18"/>
                <w:szCs w:val="18"/>
              </w:rPr>
              <w:t>1084</w:t>
            </w:r>
          </w:p>
        </w:tc>
        <w:tc>
          <w:tcPr>
            <w:tcW w:w="328" w:type="pct"/>
            <w:tcBorders>
              <w:top w:val="nil"/>
              <w:left w:val="nil"/>
              <w:bottom w:val="single" w:sz="8" w:space="0" w:color="auto"/>
              <w:right w:val="single" w:sz="8" w:space="0" w:color="auto"/>
            </w:tcBorders>
            <w:shd w:val="clear" w:color="auto" w:fill="auto"/>
            <w:vAlign w:val="center"/>
            <w:hideMark/>
          </w:tcPr>
          <w:p w14:paraId="06CB3625" w14:textId="77777777" w:rsidR="002F5B9C" w:rsidRPr="00A52FCC" w:rsidRDefault="002F5B9C" w:rsidP="002F5B9C">
            <w:pPr>
              <w:jc w:val="center"/>
              <w:rPr>
                <w:rFonts w:cs="Arial"/>
                <w:sz w:val="18"/>
                <w:szCs w:val="18"/>
              </w:rPr>
            </w:pPr>
            <w:r w:rsidRPr="00A52FCC">
              <w:rPr>
                <w:rFonts w:cs="Arial"/>
                <w:sz w:val="18"/>
                <w:szCs w:val="18"/>
              </w:rPr>
              <w:t>954</w:t>
            </w:r>
          </w:p>
        </w:tc>
        <w:tc>
          <w:tcPr>
            <w:tcW w:w="262" w:type="pct"/>
            <w:tcBorders>
              <w:top w:val="nil"/>
              <w:left w:val="nil"/>
              <w:bottom w:val="single" w:sz="8" w:space="0" w:color="auto"/>
              <w:right w:val="single" w:sz="8" w:space="0" w:color="auto"/>
            </w:tcBorders>
            <w:shd w:val="clear" w:color="auto" w:fill="auto"/>
            <w:vAlign w:val="center"/>
            <w:hideMark/>
          </w:tcPr>
          <w:p w14:paraId="3CE8DA5F" w14:textId="77777777" w:rsidR="002F5B9C" w:rsidRPr="00A52FCC" w:rsidRDefault="002F5B9C" w:rsidP="002F5B9C">
            <w:pPr>
              <w:jc w:val="center"/>
              <w:rPr>
                <w:rFonts w:cs="Arial"/>
                <w:sz w:val="18"/>
                <w:szCs w:val="18"/>
              </w:rPr>
            </w:pPr>
            <w:r w:rsidRPr="00A52FCC">
              <w:rPr>
                <w:rFonts w:cs="Arial"/>
                <w:sz w:val="18"/>
                <w:szCs w:val="18"/>
              </w:rPr>
              <w:t>40</w:t>
            </w:r>
          </w:p>
        </w:tc>
        <w:tc>
          <w:tcPr>
            <w:tcW w:w="328" w:type="pct"/>
            <w:tcBorders>
              <w:top w:val="nil"/>
              <w:left w:val="nil"/>
              <w:bottom w:val="single" w:sz="8" w:space="0" w:color="auto"/>
              <w:right w:val="single" w:sz="8" w:space="0" w:color="auto"/>
            </w:tcBorders>
            <w:shd w:val="clear" w:color="auto" w:fill="auto"/>
            <w:vAlign w:val="center"/>
            <w:hideMark/>
          </w:tcPr>
          <w:p w14:paraId="4C0E3971" w14:textId="77777777" w:rsidR="002F5B9C" w:rsidRPr="00A52FCC" w:rsidRDefault="002F5B9C" w:rsidP="002F5B9C">
            <w:pPr>
              <w:jc w:val="center"/>
              <w:rPr>
                <w:rFonts w:cs="Arial"/>
                <w:sz w:val="18"/>
                <w:szCs w:val="18"/>
              </w:rPr>
            </w:pPr>
            <w:r w:rsidRPr="00A52FCC">
              <w:rPr>
                <w:rFonts w:cs="Arial"/>
                <w:sz w:val="18"/>
                <w:szCs w:val="18"/>
              </w:rPr>
              <w:t>1000</w:t>
            </w:r>
          </w:p>
        </w:tc>
        <w:tc>
          <w:tcPr>
            <w:tcW w:w="327" w:type="pct"/>
            <w:tcBorders>
              <w:top w:val="nil"/>
              <w:left w:val="nil"/>
              <w:bottom w:val="single" w:sz="8" w:space="0" w:color="auto"/>
              <w:right w:val="single" w:sz="8" w:space="0" w:color="auto"/>
            </w:tcBorders>
            <w:shd w:val="clear" w:color="auto" w:fill="auto"/>
            <w:vAlign w:val="center"/>
            <w:hideMark/>
          </w:tcPr>
          <w:p w14:paraId="58BE701A" w14:textId="77777777" w:rsidR="002F5B9C" w:rsidRPr="00A52FCC" w:rsidRDefault="002F5B9C" w:rsidP="002F5B9C">
            <w:pPr>
              <w:jc w:val="center"/>
              <w:rPr>
                <w:rFonts w:cs="Arial"/>
                <w:sz w:val="18"/>
                <w:szCs w:val="18"/>
              </w:rPr>
            </w:pPr>
            <w:r w:rsidRPr="00A52FCC">
              <w:rPr>
                <w:rFonts w:cs="Arial"/>
                <w:sz w:val="18"/>
                <w:szCs w:val="18"/>
              </w:rPr>
              <w:t>1040</w:t>
            </w:r>
          </w:p>
        </w:tc>
        <w:tc>
          <w:tcPr>
            <w:tcW w:w="262" w:type="pct"/>
            <w:tcBorders>
              <w:top w:val="nil"/>
              <w:left w:val="nil"/>
              <w:bottom w:val="single" w:sz="8" w:space="0" w:color="auto"/>
              <w:right w:val="single" w:sz="8" w:space="0" w:color="auto"/>
            </w:tcBorders>
            <w:shd w:val="clear" w:color="auto" w:fill="auto"/>
            <w:vAlign w:val="center"/>
            <w:hideMark/>
          </w:tcPr>
          <w:p w14:paraId="1CDF7D4C" w14:textId="77777777" w:rsidR="002F5B9C" w:rsidRPr="00A52FCC" w:rsidRDefault="002F5B9C" w:rsidP="002F5B9C">
            <w:pPr>
              <w:jc w:val="center"/>
              <w:rPr>
                <w:rFonts w:cs="Arial"/>
                <w:sz w:val="18"/>
                <w:szCs w:val="18"/>
              </w:rPr>
            </w:pPr>
            <w:r w:rsidRPr="00A52FCC">
              <w:rPr>
                <w:rFonts w:cs="Arial"/>
                <w:sz w:val="18"/>
                <w:szCs w:val="18"/>
              </w:rPr>
              <w:t>738</w:t>
            </w:r>
          </w:p>
        </w:tc>
        <w:tc>
          <w:tcPr>
            <w:tcW w:w="263" w:type="pct"/>
            <w:tcBorders>
              <w:top w:val="nil"/>
              <w:left w:val="nil"/>
              <w:bottom w:val="single" w:sz="8" w:space="0" w:color="auto"/>
              <w:right w:val="single" w:sz="8" w:space="0" w:color="auto"/>
            </w:tcBorders>
            <w:shd w:val="clear" w:color="auto" w:fill="auto"/>
            <w:vAlign w:val="center"/>
            <w:hideMark/>
          </w:tcPr>
          <w:p w14:paraId="44D69D02" w14:textId="77777777" w:rsidR="002F5B9C" w:rsidRPr="00A52FCC" w:rsidRDefault="002F5B9C" w:rsidP="002F5B9C">
            <w:pPr>
              <w:jc w:val="center"/>
              <w:rPr>
                <w:rFonts w:cs="Arial"/>
                <w:sz w:val="18"/>
                <w:szCs w:val="18"/>
              </w:rPr>
            </w:pPr>
            <w:r w:rsidRPr="00A52FCC">
              <w:rPr>
                <w:rFonts w:cs="Arial"/>
                <w:sz w:val="18"/>
                <w:szCs w:val="18"/>
              </w:rPr>
              <w:t>632</w:t>
            </w:r>
          </w:p>
        </w:tc>
        <w:tc>
          <w:tcPr>
            <w:tcW w:w="329" w:type="pct"/>
            <w:tcBorders>
              <w:top w:val="nil"/>
              <w:left w:val="nil"/>
              <w:bottom w:val="single" w:sz="8" w:space="0" w:color="auto"/>
              <w:right w:val="single" w:sz="8" w:space="0" w:color="auto"/>
            </w:tcBorders>
            <w:shd w:val="clear" w:color="auto" w:fill="auto"/>
            <w:vAlign w:val="center"/>
            <w:hideMark/>
          </w:tcPr>
          <w:p w14:paraId="78522BBE" w14:textId="77777777" w:rsidR="002F5B9C" w:rsidRPr="00A52FCC" w:rsidRDefault="002F5B9C" w:rsidP="002F5B9C">
            <w:pPr>
              <w:jc w:val="center"/>
              <w:rPr>
                <w:rFonts w:cs="Arial"/>
                <w:sz w:val="18"/>
                <w:szCs w:val="18"/>
              </w:rPr>
            </w:pPr>
            <w:r w:rsidRPr="00A52FCC">
              <w:rPr>
                <w:rFonts w:cs="Arial"/>
                <w:sz w:val="18"/>
                <w:szCs w:val="18"/>
              </w:rPr>
              <w:t>256</w:t>
            </w:r>
          </w:p>
        </w:tc>
        <w:tc>
          <w:tcPr>
            <w:tcW w:w="329" w:type="pct"/>
            <w:tcBorders>
              <w:top w:val="nil"/>
              <w:left w:val="nil"/>
              <w:bottom w:val="single" w:sz="8" w:space="0" w:color="auto"/>
              <w:right w:val="single" w:sz="8" w:space="0" w:color="auto"/>
            </w:tcBorders>
            <w:shd w:val="clear" w:color="auto" w:fill="auto"/>
            <w:vAlign w:val="center"/>
            <w:hideMark/>
          </w:tcPr>
          <w:p w14:paraId="036505F3" w14:textId="77777777" w:rsidR="002F5B9C" w:rsidRPr="00A52FCC" w:rsidRDefault="002F5B9C" w:rsidP="002F5B9C">
            <w:pPr>
              <w:jc w:val="center"/>
              <w:rPr>
                <w:rFonts w:cs="Arial"/>
                <w:sz w:val="18"/>
                <w:szCs w:val="18"/>
              </w:rPr>
            </w:pPr>
            <w:r w:rsidRPr="00A52FCC">
              <w:rPr>
                <w:rFonts w:cs="Arial"/>
                <w:sz w:val="18"/>
                <w:szCs w:val="18"/>
              </w:rPr>
              <w:t>220,5</w:t>
            </w:r>
          </w:p>
        </w:tc>
        <w:tc>
          <w:tcPr>
            <w:tcW w:w="252" w:type="pct"/>
            <w:tcBorders>
              <w:top w:val="nil"/>
              <w:left w:val="nil"/>
              <w:bottom w:val="single" w:sz="8" w:space="0" w:color="auto"/>
              <w:right w:val="single" w:sz="8" w:space="0" w:color="auto"/>
            </w:tcBorders>
            <w:shd w:val="clear" w:color="auto" w:fill="auto"/>
            <w:vAlign w:val="center"/>
            <w:hideMark/>
          </w:tcPr>
          <w:p w14:paraId="55A1DA5F" w14:textId="77777777" w:rsidR="002F5B9C" w:rsidRPr="00A52FCC" w:rsidRDefault="002F5B9C" w:rsidP="002F5B9C">
            <w:pPr>
              <w:jc w:val="center"/>
              <w:rPr>
                <w:rFonts w:cs="Arial"/>
                <w:sz w:val="18"/>
                <w:szCs w:val="18"/>
              </w:rPr>
            </w:pPr>
            <w:r w:rsidRPr="00A52FCC">
              <w:rPr>
                <w:rFonts w:cs="Arial"/>
                <w:sz w:val="18"/>
                <w:szCs w:val="18"/>
              </w:rPr>
              <w:t>16</w:t>
            </w:r>
          </w:p>
        </w:tc>
        <w:tc>
          <w:tcPr>
            <w:tcW w:w="427" w:type="pct"/>
            <w:tcBorders>
              <w:top w:val="nil"/>
              <w:left w:val="nil"/>
              <w:bottom w:val="single" w:sz="8" w:space="0" w:color="auto"/>
              <w:right w:val="single" w:sz="8" w:space="0" w:color="auto"/>
            </w:tcBorders>
            <w:shd w:val="clear" w:color="auto" w:fill="auto"/>
            <w:vAlign w:val="center"/>
            <w:hideMark/>
          </w:tcPr>
          <w:p w14:paraId="3D4356F6" w14:textId="77777777" w:rsidR="002F5B9C" w:rsidRPr="00A52FCC" w:rsidRDefault="002F5B9C" w:rsidP="002F5B9C">
            <w:pPr>
              <w:jc w:val="center"/>
              <w:rPr>
                <w:rFonts w:cs="Arial"/>
                <w:sz w:val="18"/>
                <w:szCs w:val="18"/>
              </w:rPr>
            </w:pPr>
            <w:r w:rsidRPr="00A52FCC">
              <w:rPr>
                <w:rFonts w:cs="Arial"/>
                <w:sz w:val="18"/>
                <w:szCs w:val="18"/>
              </w:rPr>
              <w:t>1208</w:t>
            </w:r>
          </w:p>
        </w:tc>
      </w:tr>
      <w:tr w:rsidR="002F5B9C" w:rsidRPr="00C847BE" w14:paraId="68F0D1C4" w14:textId="77777777" w:rsidTr="002F5B9C">
        <w:trPr>
          <w:trHeight w:val="176"/>
        </w:trPr>
        <w:tc>
          <w:tcPr>
            <w:tcW w:w="910" w:type="pct"/>
            <w:tcBorders>
              <w:top w:val="nil"/>
              <w:left w:val="single" w:sz="8" w:space="0" w:color="auto"/>
              <w:bottom w:val="single" w:sz="8" w:space="0" w:color="auto"/>
              <w:right w:val="single" w:sz="8" w:space="0" w:color="auto"/>
            </w:tcBorders>
            <w:shd w:val="clear" w:color="auto" w:fill="auto"/>
            <w:vAlign w:val="center"/>
            <w:hideMark/>
          </w:tcPr>
          <w:p w14:paraId="58DB7637" w14:textId="77777777" w:rsidR="002F5B9C" w:rsidRPr="00A52FCC" w:rsidRDefault="002F5B9C" w:rsidP="002F5B9C">
            <w:pPr>
              <w:rPr>
                <w:rFonts w:cs="Arial"/>
                <w:sz w:val="18"/>
                <w:szCs w:val="18"/>
              </w:rPr>
            </w:pPr>
            <w:r w:rsidRPr="00A52FCC">
              <w:rPr>
                <w:rFonts w:cs="Arial"/>
                <w:sz w:val="18"/>
                <w:szCs w:val="18"/>
              </w:rPr>
              <w:t>УПОР-ПРС-К6-12,5</w:t>
            </w:r>
          </w:p>
        </w:tc>
        <w:tc>
          <w:tcPr>
            <w:tcW w:w="328" w:type="pct"/>
            <w:tcBorders>
              <w:top w:val="nil"/>
              <w:left w:val="nil"/>
              <w:bottom w:val="single" w:sz="8" w:space="0" w:color="auto"/>
              <w:right w:val="single" w:sz="8" w:space="0" w:color="auto"/>
            </w:tcBorders>
            <w:shd w:val="clear" w:color="auto" w:fill="auto"/>
            <w:vAlign w:val="center"/>
            <w:hideMark/>
          </w:tcPr>
          <w:p w14:paraId="76530CE5" w14:textId="77777777" w:rsidR="002F5B9C" w:rsidRPr="00A52FCC" w:rsidRDefault="002F5B9C" w:rsidP="002F5B9C">
            <w:pPr>
              <w:jc w:val="center"/>
              <w:rPr>
                <w:rFonts w:cs="Arial"/>
                <w:sz w:val="18"/>
                <w:szCs w:val="18"/>
              </w:rPr>
            </w:pPr>
            <w:r w:rsidRPr="00A52FCC">
              <w:rPr>
                <w:rFonts w:cs="Arial"/>
                <w:sz w:val="18"/>
                <w:szCs w:val="18"/>
              </w:rPr>
              <w:t>2269</w:t>
            </w:r>
          </w:p>
        </w:tc>
        <w:tc>
          <w:tcPr>
            <w:tcW w:w="327" w:type="pct"/>
            <w:tcBorders>
              <w:top w:val="nil"/>
              <w:left w:val="nil"/>
              <w:bottom w:val="single" w:sz="8" w:space="0" w:color="auto"/>
              <w:right w:val="single" w:sz="8" w:space="0" w:color="auto"/>
            </w:tcBorders>
            <w:shd w:val="clear" w:color="auto" w:fill="auto"/>
            <w:vAlign w:val="center"/>
            <w:hideMark/>
          </w:tcPr>
          <w:p w14:paraId="6B22A320" w14:textId="77777777" w:rsidR="002F5B9C" w:rsidRPr="00A52FCC" w:rsidRDefault="002F5B9C" w:rsidP="002F5B9C">
            <w:pPr>
              <w:jc w:val="center"/>
              <w:rPr>
                <w:rFonts w:cs="Arial"/>
                <w:sz w:val="18"/>
                <w:szCs w:val="18"/>
              </w:rPr>
            </w:pPr>
            <w:r w:rsidRPr="00A52FCC">
              <w:rPr>
                <w:rFonts w:cs="Arial"/>
                <w:sz w:val="18"/>
                <w:szCs w:val="18"/>
              </w:rPr>
              <w:t>1956</w:t>
            </w:r>
          </w:p>
        </w:tc>
        <w:tc>
          <w:tcPr>
            <w:tcW w:w="328" w:type="pct"/>
            <w:tcBorders>
              <w:top w:val="nil"/>
              <w:left w:val="nil"/>
              <w:bottom w:val="single" w:sz="8" w:space="0" w:color="auto"/>
              <w:right w:val="single" w:sz="8" w:space="0" w:color="auto"/>
            </w:tcBorders>
            <w:shd w:val="clear" w:color="auto" w:fill="auto"/>
            <w:vAlign w:val="center"/>
            <w:hideMark/>
          </w:tcPr>
          <w:p w14:paraId="2AD8FF3B" w14:textId="77777777" w:rsidR="002F5B9C" w:rsidRPr="00A52FCC" w:rsidRDefault="002F5B9C" w:rsidP="002F5B9C">
            <w:pPr>
              <w:jc w:val="center"/>
              <w:rPr>
                <w:rFonts w:cs="Arial"/>
                <w:sz w:val="18"/>
                <w:szCs w:val="18"/>
              </w:rPr>
            </w:pPr>
            <w:r w:rsidRPr="00A52FCC">
              <w:rPr>
                <w:rFonts w:cs="Arial"/>
                <w:sz w:val="18"/>
                <w:szCs w:val="18"/>
              </w:rPr>
              <w:t>1291</w:t>
            </w:r>
          </w:p>
        </w:tc>
        <w:tc>
          <w:tcPr>
            <w:tcW w:w="328" w:type="pct"/>
            <w:tcBorders>
              <w:top w:val="nil"/>
              <w:left w:val="nil"/>
              <w:bottom w:val="single" w:sz="8" w:space="0" w:color="auto"/>
              <w:right w:val="single" w:sz="8" w:space="0" w:color="auto"/>
            </w:tcBorders>
            <w:shd w:val="clear" w:color="auto" w:fill="auto"/>
            <w:vAlign w:val="center"/>
            <w:hideMark/>
          </w:tcPr>
          <w:p w14:paraId="61C456F8" w14:textId="77777777" w:rsidR="002F5B9C" w:rsidRPr="00A52FCC" w:rsidRDefault="002F5B9C" w:rsidP="002F5B9C">
            <w:pPr>
              <w:jc w:val="center"/>
              <w:rPr>
                <w:rFonts w:cs="Arial"/>
                <w:sz w:val="18"/>
                <w:szCs w:val="18"/>
              </w:rPr>
            </w:pPr>
            <w:r w:rsidRPr="00A52FCC">
              <w:rPr>
                <w:rFonts w:cs="Arial"/>
                <w:sz w:val="18"/>
                <w:szCs w:val="18"/>
              </w:rPr>
              <w:t>1136</w:t>
            </w:r>
          </w:p>
        </w:tc>
        <w:tc>
          <w:tcPr>
            <w:tcW w:w="262" w:type="pct"/>
            <w:tcBorders>
              <w:top w:val="nil"/>
              <w:left w:val="nil"/>
              <w:bottom w:val="single" w:sz="8" w:space="0" w:color="auto"/>
              <w:right w:val="single" w:sz="8" w:space="0" w:color="auto"/>
            </w:tcBorders>
            <w:shd w:val="clear" w:color="auto" w:fill="auto"/>
            <w:vAlign w:val="center"/>
            <w:hideMark/>
          </w:tcPr>
          <w:p w14:paraId="44494E72" w14:textId="77777777" w:rsidR="002F5B9C" w:rsidRPr="00A52FCC" w:rsidRDefault="002F5B9C" w:rsidP="002F5B9C">
            <w:pPr>
              <w:jc w:val="center"/>
              <w:rPr>
                <w:rFonts w:cs="Arial"/>
                <w:sz w:val="18"/>
                <w:szCs w:val="18"/>
              </w:rPr>
            </w:pPr>
            <w:r w:rsidRPr="00A52FCC">
              <w:rPr>
                <w:rFonts w:cs="Arial"/>
                <w:sz w:val="18"/>
                <w:szCs w:val="18"/>
              </w:rPr>
              <w:t>50</w:t>
            </w:r>
          </w:p>
        </w:tc>
        <w:tc>
          <w:tcPr>
            <w:tcW w:w="328" w:type="pct"/>
            <w:tcBorders>
              <w:top w:val="nil"/>
              <w:left w:val="nil"/>
              <w:bottom w:val="single" w:sz="8" w:space="0" w:color="auto"/>
              <w:right w:val="single" w:sz="8" w:space="0" w:color="auto"/>
            </w:tcBorders>
            <w:shd w:val="clear" w:color="auto" w:fill="auto"/>
            <w:vAlign w:val="center"/>
            <w:hideMark/>
          </w:tcPr>
          <w:p w14:paraId="4B5349E6" w14:textId="77777777" w:rsidR="002F5B9C" w:rsidRPr="00A52FCC" w:rsidRDefault="002F5B9C" w:rsidP="002F5B9C">
            <w:pPr>
              <w:jc w:val="center"/>
              <w:rPr>
                <w:rFonts w:cs="Arial"/>
                <w:sz w:val="18"/>
                <w:szCs w:val="18"/>
              </w:rPr>
            </w:pPr>
            <w:r w:rsidRPr="00A52FCC">
              <w:rPr>
                <w:rFonts w:cs="Arial"/>
                <w:sz w:val="18"/>
                <w:szCs w:val="18"/>
              </w:rPr>
              <w:t>1250</w:t>
            </w:r>
          </w:p>
        </w:tc>
        <w:tc>
          <w:tcPr>
            <w:tcW w:w="327" w:type="pct"/>
            <w:tcBorders>
              <w:top w:val="nil"/>
              <w:left w:val="nil"/>
              <w:bottom w:val="single" w:sz="8" w:space="0" w:color="auto"/>
              <w:right w:val="single" w:sz="8" w:space="0" w:color="auto"/>
            </w:tcBorders>
            <w:shd w:val="clear" w:color="auto" w:fill="auto"/>
            <w:vAlign w:val="center"/>
            <w:hideMark/>
          </w:tcPr>
          <w:p w14:paraId="5546D844" w14:textId="77777777" w:rsidR="002F5B9C" w:rsidRPr="00A52FCC" w:rsidRDefault="002F5B9C" w:rsidP="002F5B9C">
            <w:pPr>
              <w:jc w:val="center"/>
              <w:rPr>
                <w:rFonts w:cs="Arial"/>
                <w:sz w:val="18"/>
                <w:szCs w:val="18"/>
              </w:rPr>
            </w:pPr>
            <w:r w:rsidRPr="00A52FCC">
              <w:rPr>
                <w:rFonts w:cs="Arial"/>
                <w:sz w:val="18"/>
                <w:szCs w:val="18"/>
              </w:rPr>
              <w:t>1290</w:t>
            </w:r>
          </w:p>
        </w:tc>
        <w:tc>
          <w:tcPr>
            <w:tcW w:w="262" w:type="pct"/>
            <w:tcBorders>
              <w:top w:val="nil"/>
              <w:left w:val="nil"/>
              <w:bottom w:val="single" w:sz="8" w:space="0" w:color="auto"/>
              <w:right w:val="single" w:sz="8" w:space="0" w:color="auto"/>
            </w:tcBorders>
            <w:shd w:val="clear" w:color="auto" w:fill="auto"/>
            <w:vAlign w:val="center"/>
            <w:hideMark/>
          </w:tcPr>
          <w:p w14:paraId="19E38F22" w14:textId="77777777" w:rsidR="002F5B9C" w:rsidRPr="00A52FCC" w:rsidRDefault="002F5B9C" w:rsidP="002F5B9C">
            <w:pPr>
              <w:jc w:val="center"/>
              <w:rPr>
                <w:rFonts w:cs="Arial"/>
                <w:sz w:val="18"/>
                <w:szCs w:val="18"/>
              </w:rPr>
            </w:pPr>
            <w:r w:rsidRPr="00A52FCC">
              <w:rPr>
                <w:rFonts w:cs="Arial"/>
                <w:sz w:val="18"/>
                <w:szCs w:val="18"/>
              </w:rPr>
              <w:t>883</w:t>
            </w:r>
          </w:p>
        </w:tc>
        <w:tc>
          <w:tcPr>
            <w:tcW w:w="263" w:type="pct"/>
            <w:tcBorders>
              <w:top w:val="nil"/>
              <w:left w:val="nil"/>
              <w:bottom w:val="single" w:sz="8" w:space="0" w:color="auto"/>
              <w:right w:val="single" w:sz="8" w:space="0" w:color="auto"/>
            </w:tcBorders>
            <w:shd w:val="clear" w:color="auto" w:fill="auto"/>
            <w:vAlign w:val="center"/>
            <w:hideMark/>
          </w:tcPr>
          <w:p w14:paraId="49F6CA71" w14:textId="77777777" w:rsidR="002F5B9C" w:rsidRPr="00A52FCC" w:rsidRDefault="002F5B9C" w:rsidP="002F5B9C">
            <w:pPr>
              <w:jc w:val="center"/>
              <w:rPr>
                <w:rFonts w:cs="Arial"/>
                <w:sz w:val="18"/>
                <w:szCs w:val="18"/>
              </w:rPr>
            </w:pPr>
            <w:r w:rsidRPr="00A52FCC">
              <w:rPr>
                <w:rFonts w:cs="Arial"/>
                <w:sz w:val="18"/>
                <w:szCs w:val="18"/>
              </w:rPr>
              <w:t>757</w:t>
            </w:r>
          </w:p>
        </w:tc>
        <w:tc>
          <w:tcPr>
            <w:tcW w:w="329" w:type="pct"/>
            <w:tcBorders>
              <w:top w:val="nil"/>
              <w:left w:val="nil"/>
              <w:bottom w:val="single" w:sz="8" w:space="0" w:color="auto"/>
              <w:right w:val="single" w:sz="8" w:space="0" w:color="auto"/>
            </w:tcBorders>
            <w:shd w:val="clear" w:color="auto" w:fill="auto"/>
            <w:vAlign w:val="center"/>
            <w:hideMark/>
          </w:tcPr>
          <w:p w14:paraId="1BC128A5" w14:textId="77777777" w:rsidR="002F5B9C" w:rsidRPr="00A52FCC" w:rsidRDefault="002F5B9C" w:rsidP="002F5B9C">
            <w:pPr>
              <w:jc w:val="center"/>
              <w:rPr>
                <w:rFonts w:cs="Arial"/>
                <w:sz w:val="18"/>
                <w:szCs w:val="18"/>
              </w:rPr>
            </w:pPr>
            <w:r w:rsidRPr="00A52FCC">
              <w:rPr>
                <w:rFonts w:cs="Arial"/>
                <w:sz w:val="18"/>
                <w:szCs w:val="18"/>
              </w:rPr>
              <w:t>228,5</w:t>
            </w:r>
          </w:p>
        </w:tc>
        <w:tc>
          <w:tcPr>
            <w:tcW w:w="329" w:type="pct"/>
            <w:tcBorders>
              <w:top w:val="nil"/>
              <w:left w:val="nil"/>
              <w:bottom w:val="single" w:sz="8" w:space="0" w:color="auto"/>
              <w:right w:val="single" w:sz="8" w:space="0" w:color="auto"/>
            </w:tcBorders>
            <w:shd w:val="clear" w:color="auto" w:fill="auto"/>
            <w:vAlign w:val="center"/>
            <w:hideMark/>
          </w:tcPr>
          <w:p w14:paraId="5C410261" w14:textId="77777777" w:rsidR="002F5B9C" w:rsidRPr="00A52FCC" w:rsidRDefault="002F5B9C" w:rsidP="002F5B9C">
            <w:pPr>
              <w:jc w:val="center"/>
              <w:rPr>
                <w:rFonts w:cs="Arial"/>
                <w:sz w:val="18"/>
                <w:szCs w:val="18"/>
              </w:rPr>
            </w:pPr>
            <w:r w:rsidRPr="00A52FCC">
              <w:rPr>
                <w:rFonts w:cs="Arial"/>
                <w:sz w:val="18"/>
                <w:szCs w:val="18"/>
              </w:rPr>
              <w:t>262,5</w:t>
            </w:r>
          </w:p>
        </w:tc>
        <w:tc>
          <w:tcPr>
            <w:tcW w:w="252" w:type="pct"/>
            <w:tcBorders>
              <w:top w:val="nil"/>
              <w:left w:val="nil"/>
              <w:bottom w:val="single" w:sz="8" w:space="0" w:color="auto"/>
              <w:right w:val="single" w:sz="8" w:space="0" w:color="auto"/>
            </w:tcBorders>
            <w:shd w:val="clear" w:color="auto" w:fill="auto"/>
            <w:vAlign w:val="center"/>
            <w:hideMark/>
          </w:tcPr>
          <w:p w14:paraId="4505252B" w14:textId="77777777" w:rsidR="002F5B9C" w:rsidRPr="00A52FCC" w:rsidRDefault="002F5B9C" w:rsidP="002F5B9C">
            <w:pPr>
              <w:jc w:val="center"/>
              <w:rPr>
                <w:rFonts w:cs="Arial"/>
                <w:sz w:val="18"/>
                <w:szCs w:val="18"/>
              </w:rPr>
            </w:pPr>
            <w:r w:rsidRPr="00A52FCC">
              <w:rPr>
                <w:rFonts w:cs="Arial"/>
                <w:sz w:val="18"/>
                <w:szCs w:val="18"/>
              </w:rPr>
              <w:t>18</w:t>
            </w:r>
          </w:p>
        </w:tc>
        <w:tc>
          <w:tcPr>
            <w:tcW w:w="427" w:type="pct"/>
            <w:tcBorders>
              <w:top w:val="nil"/>
              <w:left w:val="nil"/>
              <w:bottom w:val="single" w:sz="8" w:space="0" w:color="auto"/>
              <w:right w:val="single" w:sz="8" w:space="0" w:color="auto"/>
            </w:tcBorders>
            <w:shd w:val="clear" w:color="auto" w:fill="auto"/>
            <w:vAlign w:val="center"/>
            <w:hideMark/>
          </w:tcPr>
          <w:p w14:paraId="716FCBF8" w14:textId="77777777" w:rsidR="002F5B9C" w:rsidRPr="00A52FCC" w:rsidRDefault="002F5B9C" w:rsidP="002F5B9C">
            <w:pPr>
              <w:jc w:val="center"/>
              <w:rPr>
                <w:rFonts w:cs="Arial"/>
                <w:sz w:val="18"/>
                <w:szCs w:val="18"/>
              </w:rPr>
            </w:pPr>
            <w:r w:rsidRPr="00A52FCC">
              <w:rPr>
                <w:rFonts w:cs="Arial"/>
                <w:sz w:val="18"/>
                <w:szCs w:val="18"/>
              </w:rPr>
              <w:t>1395,5</w:t>
            </w:r>
          </w:p>
        </w:tc>
      </w:tr>
    </w:tbl>
    <w:p w14:paraId="7CE6BFA0" w14:textId="77777777" w:rsidR="002F5B9C" w:rsidRDefault="002F5B9C">
      <w:pPr>
        <w:spacing w:after="200"/>
        <w:jc w:val="left"/>
        <w:rPr>
          <w:noProof/>
          <w:sz w:val="28"/>
          <w:szCs w:val="28"/>
        </w:rPr>
      </w:pPr>
      <w:r>
        <w:rPr>
          <w:noProof/>
          <w:sz w:val="28"/>
          <w:szCs w:val="28"/>
        </w:rPr>
        <w:br w:type="page"/>
      </w:r>
    </w:p>
    <w:p w14:paraId="4190B7E7" w14:textId="3B526AAA" w:rsidR="00BE1BC4" w:rsidRDefault="00472C29" w:rsidP="00A52FCC">
      <w:pPr>
        <w:spacing w:before="200" w:after="200"/>
        <w:ind w:firstLine="708"/>
        <w:rPr>
          <w:noProof/>
          <w:sz w:val="28"/>
          <w:szCs w:val="28"/>
        </w:rPr>
      </w:pPr>
      <w:r w:rsidRPr="00D46FC5">
        <w:rPr>
          <w:noProof/>
          <w:sz w:val="28"/>
          <w:szCs w:val="28"/>
        </w:rPr>
        <w:lastRenderedPageBreak/>
        <w:t xml:space="preserve">Для поворота выброса воздуха </w:t>
      </w:r>
      <w:r w:rsidR="00FD230D" w:rsidRPr="00D46FC5">
        <w:rPr>
          <w:noProof/>
          <w:sz w:val="28"/>
          <w:szCs w:val="28"/>
        </w:rPr>
        <w:t>в</w:t>
      </w:r>
      <w:r w:rsidRPr="00D46FC5">
        <w:rPr>
          <w:noProof/>
          <w:sz w:val="28"/>
          <w:szCs w:val="28"/>
        </w:rPr>
        <w:t>озможны</w:t>
      </w:r>
      <w:r w:rsidR="00FD230D" w:rsidRPr="00D46FC5">
        <w:rPr>
          <w:noProof/>
          <w:sz w:val="28"/>
          <w:szCs w:val="28"/>
        </w:rPr>
        <w:t xml:space="preserve"> различные</w:t>
      </w:r>
      <w:r w:rsidRPr="00D46FC5">
        <w:rPr>
          <w:noProof/>
          <w:sz w:val="28"/>
          <w:szCs w:val="28"/>
        </w:rPr>
        <w:t xml:space="preserve"> положения корпуса вентилятора</w:t>
      </w:r>
      <w:r w:rsidR="00FD230D" w:rsidRPr="00D46FC5">
        <w:rPr>
          <w:noProof/>
          <w:sz w:val="28"/>
          <w:szCs w:val="28"/>
        </w:rPr>
        <w:t>, приведённые н</w:t>
      </w:r>
      <w:r w:rsidRPr="00D46FC5">
        <w:rPr>
          <w:noProof/>
          <w:sz w:val="28"/>
          <w:szCs w:val="28"/>
        </w:rPr>
        <w:t>а рис.2</w:t>
      </w:r>
      <w:r w:rsidR="00A52FCC">
        <w:rPr>
          <w:noProof/>
          <w:sz w:val="28"/>
          <w:szCs w:val="28"/>
        </w:rPr>
        <w:t xml:space="preserve"> </w:t>
      </w:r>
    </w:p>
    <w:p w14:paraId="5CA4E085" w14:textId="3E562313" w:rsidR="00472C29" w:rsidRPr="00D46FC5" w:rsidRDefault="00BE1BC4" w:rsidP="00BE1BC4">
      <w:pPr>
        <w:spacing w:after="200"/>
        <w:jc w:val="right"/>
        <w:rPr>
          <w:noProof/>
          <w:sz w:val="28"/>
          <w:szCs w:val="28"/>
        </w:rPr>
      </w:pPr>
      <w:r>
        <w:rPr>
          <w:noProof/>
          <w:szCs w:val="24"/>
        </w:rPr>
        <w:drawing>
          <wp:anchor distT="0" distB="0" distL="114300" distR="114300" simplePos="0" relativeHeight="251658240" behindDoc="1" locked="0" layoutInCell="1" allowOverlap="1" wp14:anchorId="5E998C94" wp14:editId="252ED8C3">
            <wp:simplePos x="0" y="0"/>
            <wp:positionH relativeFrom="margin">
              <wp:align>center</wp:align>
            </wp:positionH>
            <wp:positionV relativeFrom="paragraph">
              <wp:posOffset>-5715</wp:posOffset>
            </wp:positionV>
            <wp:extent cx="4581525" cy="3131323"/>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1525" cy="3131323"/>
                    </a:xfrm>
                    <a:prstGeom prst="rect">
                      <a:avLst/>
                    </a:prstGeom>
                    <a:noFill/>
                  </pic:spPr>
                </pic:pic>
              </a:graphicData>
            </a:graphic>
          </wp:anchor>
        </w:drawing>
      </w:r>
      <w:r w:rsidR="00472C29" w:rsidRPr="00D46FC5">
        <w:rPr>
          <w:noProof/>
          <w:sz w:val="28"/>
          <w:szCs w:val="28"/>
        </w:rPr>
        <w:t>Рис.2</w:t>
      </w:r>
    </w:p>
    <w:p w14:paraId="3C463A70" w14:textId="23EB0B6A" w:rsidR="00BF5B17" w:rsidRDefault="00BF5B17" w:rsidP="008C71FC">
      <w:pPr>
        <w:spacing w:after="200"/>
        <w:ind w:left="-567"/>
        <w:jc w:val="center"/>
        <w:rPr>
          <w:szCs w:val="24"/>
        </w:rPr>
      </w:pPr>
    </w:p>
    <w:p w14:paraId="6D3CB8A5" w14:textId="69E71693" w:rsidR="00A52FCC" w:rsidRDefault="00A52FCC" w:rsidP="008C71FC">
      <w:pPr>
        <w:spacing w:after="200"/>
        <w:ind w:left="-567"/>
        <w:jc w:val="center"/>
        <w:rPr>
          <w:szCs w:val="24"/>
        </w:rPr>
      </w:pPr>
    </w:p>
    <w:p w14:paraId="4D84899A" w14:textId="0ACD3E1E" w:rsidR="00A52FCC" w:rsidRDefault="00A52FCC" w:rsidP="008C71FC">
      <w:pPr>
        <w:spacing w:after="200"/>
        <w:ind w:left="-567"/>
        <w:jc w:val="center"/>
        <w:rPr>
          <w:szCs w:val="24"/>
        </w:rPr>
      </w:pPr>
    </w:p>
    <w:p w14:paraId="709FB5EE" w14:textId="3A08E58B" w:rsidR="00A52FCC" w:rsidRDefault="00A52FCC" w:rsidP="008C71FC">
      <w:pPr>
        <w:spacing w:after="200"/>
        <w:ind w:left="-567"/>
        <w:jc w:val="center"/>
        <w:rPr>
          <w:szCs w:val="24"/>
        </w:rPr>
      </w:pPr>
    </w:p>
    <w:p w14:paraId="3A135543" w14:textId="7D3C69B7" w:rsidR="00A52FCC" w:rsidRDefault="00A52FCC" w:rsidP="008C71FC">
      <w:pPr>
        <w:spacing w:after="200"/>
        <w:ind w:left="-567"/>
        <w:jc w:val="center"/>
        <w:rPr>
          <w:szCs w:val="24"/>
        </w:rPr>
      </w:pPr>
    </w:p>
    <w:p w14:paraId="12BAB11A" w14:textId="77777777" w:rsidR="00A52FCC" w:rsidRDefault="00A52FCC" w:rsidP="008C71FC">
      <w:pPr>
        <w:spacing w:after="200"/>
        <w:ind w:left="-567"/>
        <w:jc w:val="center"/>
        <w:rPr>
          <w:szCs w:val="24"/>
        </w:rPr>
      </w:pPr>
    </w:p>
    <w:p w14:paraId="1F28EA0B" w14:textId="77777777" w:rsidR="00A52FCC" w:rsidRDefault="00A52FCC" w:rsidP="008C71FC">
      <w:pPr>
        <w:spacing w:after="200"/>
        <w:ind w:left="-567"/>
        <w:jc w:val="center"/>
        <w:rPr>
          <w:szCs w:val="24"/>
        </w:rPr>
      </w:pPr>
    </w:p>
    <w:p w14:paraId="7FA7794A" w14:textId="77777777" w:rsidR="00A52FCC" w:rsidRDefault="00A52FCC" w:rsidP="008C71FC">
      <w:pPr>
        <w:spacing w:after="200"/>
        <w:ind w:left="-567"/>
        <w:jc w:val="center"/>
        <w:rPr>
          <w:szCs w:val="24"/>
        </w:rPr>
      </w:pPr>
    </w:p>
    <w:p w14:paraId="56E50F28" w14:textId="77777777" w:rsidR="00A52FCC" w:rsidRDefault="00A52FCC" w:rsidP="008C71FC">
      <w:pPr>
        <w:spacing w:after="200"/>
        <w:ind w:left="-567"/>
        <w:jc w:val="center"/>
        <w:rPr>
          <w:szCs w:val="24"/>
        </w:rPr>
      </w:pPr>
    </w:p>
    <w:p w14:paraId="2C83545D" w14:textId="77777777" w:rsidR="00A52FCC" w:rsidRPr="00BE1BC4" w:rsidRDefault="00A52FCC" w:rsidP="00A52FCC">
      <w:pPr>
        <w:spacing w:after="200"/>
        <w:ind w:left="-567"/>
        <w:jc w:val="center"/>
        <w:rPr>
          <w:sz w:val="28"/>
          <w:szCs w:val="28"/>
        </w:rPr>
      </w:pPr>
      <w:r w:rsidRPr="00BE1BC4">
        <w:rPr>
          <w:sz w:val="28"/>
          <w:szCs w:val="28"/>
        </w:rPr>
        <w:t>Для поворота потока воздуха на промежуточные углы 45,135,315 следует использовать – поворотную насадку УПОР-ПРС-К6-НП-</w:t>
      </w:r>
      <w:r w:rsidRPr="00BE1BC4">
        <w:rPr>
          <w:i/>
          <w:sz w:val="28"/>
          <w:szCs w:val="28"/>
          <w:lang w:val="en-US"/>
        </w:rPr>
        <w:t>N</w:t>
      </w:r>
      <w:r w:rsidRPr="00BE1BC4">
        <w:rPr>
          <w:sz w:val="28"/>
          <w:szCs w:val="28"/>
        </w:rPr>
        <w:t xml:space="preserve"> для обеспечения отклонения потока на 45 градусов.</w:t>
      </w:r>
    </w:p>
    <w:p w14:paraId="45483DAA" w14:textId="77777777" w:rsidR="00BF5B17" w:rsidRPr="00503E22" w:rsidRDefault="00BF5B17" w:rsidP="00BF5B17">
      <w:pPr>
        <w:rPr>
          <w:sz w:val="28"/>
          <w:szCs w:val="28"/>
        </w:rPr>
      </w:pPr>
      <w:r w:rsidRPr="00503E22">
        <w:rPr>
          <w:sz w:val="28"/>
          <w:szCs w:val="28"/>
        </w:rPr>
        <w:t>3.</w:t>
      </w:r>
      <w:r w:rsidR="00C63DAC">
        <w:rPr>
          <w:sz w:val="28"/>
          <w:szCs w:val="28"/>
        </w:rPr>
        <w:t>3</w:t>
      </w:r>
      <w:r w:rsidRPr="00503E22">
        <w:rPr>
          <w:sz w:val="28"/>
          <w:szCs w:val="28"/>
        </w:rPr>
        <w:t>. Среднее квадратическое значение виброскорости на подшипниковых щитах электродвигателя вентилятора, не должно превышать при пуске в</w:t>
      </w:r>
      <w:r w:rsidRPr="00503E22">
        <w:rPr>
          <w:sz w:val="28"/>
          <w:szCs w:val="28"/>
          <w:lang w:val="en-US"/>
        </w:rPr>
        <w:t> </w:t>
      </w:r>
      <w:r w:rsidRPr="00503E22">
        <w:rPr>
          <w:sz w:val="28"/>
          <w:szCs w:val="28"/>
        </w:rPr>
        <w:t>эксплуатацию 4,5 мм/с и в процессе эксплуатации 7,1 мм/с.</w:t>
      </w:r>
    </w:p>
    <w:p w14:paraId="7F728057" w14:textId="77777777" w:rsidR="00A52FCC" w:rsidRDefault="00C63DAC" w:rsidP="00A52FCC">
      <w:pPr>
        <w:spacing w:after="120"/>
        <w:jc w:val="left"/>
        <w:rPr>
          <w:sz w:val="28"/>
          <w:szCs w:val="28"/>
        </w:rPr>
      </w:pPr>
      <w:r w:rsidRPr="00503E22">
        <w:rPr>
          <w:sz w:val="28"/>
          <w:szCs w:val="28"/>
        </w:rPr>
        <w:t>3.</w:t>
      </w:r>
      <w:r>
        <w:rPr>
          <w:sz w:val="28"/>
          <w:szCs w:val="28"/>
        </w:rPr>
        <w:t>5</w:t>
      </w:r>
      <w:r w:rsidRPr="00503E22">
        <w:rPr>
          <w:sz w:val="28"/>
          <w:szCs w:val="28"/>
        </w:rPr>
        <w:t xml:space="preserve">. Аэродинамические характеристики   вентиляторов   приведены   </w:t>
      </w:r>
      <w:r>
        <w:rPr>
          <w:sz w:val="28"/>
          <w:szCs w:val="28"/>
        </w:rPr>
        <w:t xml:space="preserve">в таблицах </w:t>
      </w:r>
      <w:r w:rsidR="00A52FCC">
        <w:rPr>
          <w:sz w:val="28"/>
          <w:szCs w:val="28"/>
        </w:rPr>
        <w:t>и графиках, рассмотренных ниже.</w:t>
      </w:r>
    </w:p>
    <w:p w14:paraId="66B284C9" w14:textId="77777777" w:rsidR="00A52FCC" w:rsidRPr="00BE1BC4" w:rsidRDefault="00A52FCC" w:rsidP="00A52FCC">
      <w:pPr>
        <w:spacing w:line="240" w:lineRule="auto"/>
        <w:rPr>
          <w:rFonts w:cs="Times New Roman"/>
          <w:bCs/>
          <w:sz w:val="28"/>
          <w:szCs w:val="28"/>
        </w:rPr>
      </w:pPr>
      <w:r w:rsidRPr="00BE1BC4">
        <w:rPr>
          <w:rFonts w:cs="Times New Roman"/>
          <w:sz w:val="28"/>
          <w:szCs w:val="28"/>
          <w:u w:val="single"/>
        </w:rPr>
        <w:t>Примечание</w:t>
      </w:r>
      <w:r w:rsidRPr="00BE1BC4">
        <w:rPr>
          <w:rFonts w:cs="Times New Roman"/>
          <w:sz w:val="28"/>
          <w:szCs w:val="28"/>
        </w:rPr>
        <w:t>: вентиляторы с электродвигателями, имеющими другую установочную мощность, изготавливаются по специальному заказу.</w:t>
      </w:r>
    </w:p>
    <w:p w14:paraId="6D8FA48E" w14:textId="2804B769" w:rsidR="0042000F" w:rsidRPr="00BE1BC4" w:rsidRDefault="0042000F" w:rsidP="00BE1BC4">
      <w:pPr>
        <w:rPr>
          <w:szCs w:val="28"/>
        </w:rPr>
      </w:pPr>
    </w:p>
    <w:p w14:paraId="3AA8BC18" w14:textId="405B59E7" w:rsidR="007F2AB3" w:rsidRPr="00BE1BC4" w:rsidRDefault="00BE1BC4" w:rsidP="004E2407">
      <w:pPr>
        <w:contextualSpacing/>
        <w:jc w:val="center"/>
        <w:rPr>
          <w:b/>
          <w:bCs/>
          <w:sz w:val="28"/>
          <w:szCs w:val="28"/>
        </w:rPr>
      </w:pPr>
      <w:r>
        <w:rPr>
          <w:b/>
          <w:bCs/>
          <w:szCs w:val="28"/>
        </w:rPr>
        <w:t>4</w:t>
      </w:r>
      <w:r w:rsidR="00EE2FE5">
        <w:rPr>
          <w:b/>
          <w:bCs/>
          <w:szCs w:val="28"/>
        </w:rPr>
        <w:t>.</w:t>
      </w:r>
      <w:r w:rsidR="007F2AB3" w:rsidRPr="007F2AB3">
        <w:rPr>
          <w:b/>
          <w:bCs/>
          <w:szCs w:val="28"/>
        </w:rPr>
        <w:t xml:space="preserve"> </w:t>
      </w:r>
      <w:r w:rsidR="007F2AB3" w:rsidRPr="00BE1BC4">
        <w:rPr>
          <w:b/>
          <w:bCs/>
          <w:sz w:val="28"/>
          <w:szCs w:val="28"/>
        </w:rPr>
        <w:t>УСТРОЙСТВО И ПРИНЦИП РАБОТЫ ВЕНТИЛЯТОРА</w:t>
      </w:r>
    </w:p>
    <w:p w14:paraId="7644BCC2" w14:textId="77777777" w:rsidR="007F2AB3" w:rsidRPr="00EE2FE5" w:rsidRDefault="007F2AB3" w:rsidP="004E2407">
      <w:pPr>
        <w:contextualSpacing/>
        <w:rPr>
          <w:b/>
          <w:bCs/>
          <w:sz w:val="12"/>
          <w:szCs w:val="28"/>
        </w:rPr>
      </w:pPr>
    </w:p>
    <w:p w14:paraId="460A48BA" w14:textId="673AD7BD" w:rsidR="00A52FCC" w:rsidRDefault="00BE1BC4" w:rsidP="00A52FCC">
      <w:pPr>
        <w:ind w:left="1" w:firstLine="1"/>
      </w:pPr>
      <w:r>
        <w:rPr>
          <w:rFonts w:cs="Times New Roman"/>
          <w:sz w:val="28"/>
          <w:szCs w:val="28"/>
        </w:rPr>
        <w:t>4</w:t>
      </w:r>
      <w:r w:rsidR="009A79D9">
        <w:rPr>
          <w:rFonts w:cs="Times New Roman"/>
          <w:sz w:val="28"/>
          <w:szCs w:val="28"/>
        </w:rPr>
        <w:t>.1</w:t>
      </w:r>
      <w:r w:rsidR="00EE2FE5">
        <w:rPr>
          <w:rFonts w:cs="Times New Roman"/>
          <w:sz w:val="28"/>
          <w:szCs w:val="28"/>
        </w:rPr>
        <w:t>.</w:t>
      </w:r>
      <w:r w:rsidR="009A79D9">
        <w:rPr>
          <w:rFonts w:cs="Times New Roman"/>
          <w:sz w:val="28"/>
          <w:szCs w:val="28"/>
        </w:rPr>
        <w:t xml:space="preserve"> </w:t>
      </w:r>
      <w:r w:rsidR="00A52FCC" w:rsidRPr="009A79D9">
        <w:rPr>
          <w:rFonts w:cs="Times New Roman"/>
          <w:sz w:val="28"/>
          <w:szCs w:val="28"/>
        </w:rPr>
        <w:t>Вентиляторы оснащаются радиальными колесами с назад загнутыми листовыми лопатками. Рабочие колеса устанавливаются непосредственно на вал электродвигателя. Ось вращения рабочего колеса расположена перпендикулярно направлению движения потока, электродвигатель расположен снаружи корпуса.</w:t>
      </w:r>
    </w:p>
    <w:p w14:paraId="1394D0EE" w14:textId="02532893" w:rsidR="00D03EDD" w:rsidRDefault="00BE1BC4" w:rsidP="004E2407">
      <w:pPr>
        <w:spacing w:line="240" w:lineRule="auto"/>
        <w:ind w:firstLine="567"/>
        <w:contextualSpacing/>
        <w:rPr>
          <w:rFonts w:cs="Times New Roman"/>
          <w:sz w:val="28"/>
          <w:szCs w:val="28"/>
        </w:rPr>
      </w:pPr>
      <w:r>
        <w:rPr>
          <w:rFonts w:cs="Times New Roman"/>
          <w:sz w:val="28"/>
          <w:szCs w:val="28"/>
        </w:rPr>
        <w:t>4</w:t>
      </w:r>
      <w:r w:rsidR="009A79D9">
        <w:rPr>
          <w:rFonts w:cs="Times New Roman"/>
          <w:sz w:val="28"/>
          <w:szCs w:val="28"/>
        </w:rPr>
        <w:t>.2</w:t>
      </w:r>
      <w:r w:rsidR="00EE2FE5">
        <w:rPr>
          <w:rFonts w:cs="Times New Roman"/>
          <w:sz w:val="28"/>
          <w:szCs w:val="28"/>
        </w:rPr>
        <w:t>.</w:t>
      </w:r>
      <w:r w:rsidR="009A79D9">
        <w:rPr>
          <w:rFonts w:cs="Times New Roman"/>
          <w:sz w:val="28"/>
          <w:szCs w:val="28"/>
        </w:rPr>
        <w:t xml:space="preserve"> </w:t>
      </w:r>
      <w:r w:rsidR="00A52FCC" w:rsidRPr="009A79D9">
        <w:rPr>
          <w:rFonts w:cs="Times New Roman"/>
          <w:sz w:val="28"/>
          <w:szCs w:val="28"/>
        </w:rPr>
        <w:t>Корпус вентилятора из оцинкованной стали, рабочее колесо сварное с покрытием порошковой краской.</w:t>
      </w:r>
    </w:p>
    <w:p w14:paraId="4F1FE744" w14:textId="2C4EF987" w:rsidR="00A52FCC" w:rsidRPr="007F2AB3" w:rsidRDefault="00BE1BC4" w:rsidP="00A52FCC">
      <w:pPr>
        <w:pStyle w:val="a6"/>
        <w:ind w:left="0"/>
        <w:rPr>
          <w:szCs w:val="28"/>
        </w:rPr>
      </w:pPr>
      <w:r>
        <w:rPr>
          <w:szCs w:val="28"/>
        </w:rPr>
        <w:t>4</w:t>
      </w:r>
      <w:r w:rsidR="00A52FCC">
        <w:rPr>
          <w:szCs w:val="28"/>
        </w:rPr>
        <w:t xml:space="preserve">.3. </w:t>
      </w:r>
      <w:r w:rsidR="00A52FCC" w:rsidRPr="007F2AB3">
        <w:rPr>
          <w:szCs w:val="28"/>
        </w:rPr>
        <w:t>Принцип работы вентилятора заключается в перемещении газо-воздушной смеси за счет передачи</w:t>
      </w:r>
      <w:r w:rsidR="00A52FCC">
        <w:rPr>
          <w:szCs w:val="28"/>
        </w:rPr>
        <w:t xml:space="preserve"> ей энергии от рабочего колеса. </w:t>
      </w:r>
      <w:r w:rsidR="00A52FCC" w:rsidRPr="007F2AB3">
        <w:rPr>
          <w:szCs w:val="28"/>
        </w:rPr>
        <w:t>Всасываемый поток через коллектор направляется к колесу, отбрасывается в камеру корпуса и через нагнетательное отверстие поступает в вентиляционную систему.</w:t>
      </w:r>
    </w:p>
    <w:p w14:paraId="15F80D5F" w14:textId="77777777" w:rsidR="007F2AB3" w:rsidRPr="00305CD8" w:rsidRDefault="007F2AB3" w:rsidP="004E2407">
      <w:pPr>
        <w:contextualSpacing/>
        <w:rPr>
          <w:i/>
          <w:sz w:val="28"/>
          <w:szCs w:val="28"/>
        </w:rPr>
      </w:pPr>
      <w:r w:rsidRPr="00305CD8">
        <w:rPr>
          <w:i/>
          <w:sz w:val="28"/>
          <w:szCs w:val="28"/>
        </w:rPr>
        <w:lastRenderedPageBreak/>
        <w:t>Примечание – В конструкцию вентилятора могут быть внесены изменения, не ухудшающие его потребительских свойств и не учтенные настоящ</w:t>
      </w:r>
      <w:r w:rsidR="003571DE" w:rsidRPr="00305CD8">
        <w:rPr>
          <w:i/>
          <w:sz w:val="28"/>
          <w:szCs w:val="28"/>
        </w:rPr>
        <w:t>и</w:t>
      </w:r>
      <w:r w:rsidRPr="00305CD8">
        <w:rPr>
          <w:i/>
          <w:sz w:val="28"/>
          <w:szCs w:val="28"/>
        </w:rPr>
        <w:t>м руководств</w:t>
      </w:r>
      <w:r w:rsidR="003571DE" w:rsidRPr="00305CD8">
        <w:rPr>
          <w:i/>
          <w:sz w:val="28"/>
          <w:szCs w:val="28"/>
        </w:rPr>
        <w:t>ом</w:t>
      </w:r>
      <w:r w:rsidRPr="00305CD8">
        <w:rPr>
          <w:i/>
          <w:sz w:val="28"/>
          <w:szCs w:val="28"/>
        </w:rPr>
        <w:t xml:space="preserve"> по эксплуатации.</w:t>
      </w:r>
    </w:p>
    <w:p w14:paraId="6825BE0A" w14:textId="77777777" w:rsidR="004E2407" w:rsidRPr="00EA7C7E" w:rsidRDefault="004E2407" w:rsidP="004E2407">
      <w:pPr>
        <w:contextualSpacing/>
        <w:rPr>
          <w:b/>
          <w:bCs/>
          <w:szCs w:val="28"/>
        </w:rPr>
      </w:pPr>
    </w:p>
    <w:p w14:paraId="0AF87F3F" w14:textId="3DC2379E" w:rsidR="007F2AB3" w:rsidRPr="00BE1BC4" w:rsidRDefault="00BE1BC4" w:rsidP="004E2407">
      <w:pPr>
        <w:contextualSpacing/>
        <w:jc w:val="center"/>
        <w:rPr>
          <w:b/>
          <w:bCs/>
          <w:sz w:val="28"/>
          <w:szCs w:val="28"/>
        </w:rPr>
      </w:pPr>
      <w:r w:rsidRPr="00BE1BC4">
        <w:rPr>
          <w:b/>
          <w:bCs/>
          <w:sz w:val="28"/>
          <w:szCs w:val="28"/>
        </w:rPr>
        <w:t>5</w:t>
      </w:r>
      <w:r w:rsidR="00A25B8A" w:rsidRPr="00BE1BC4">
        <w:rPr>
          <w:b/>
          <w:bCs/>
          <w:sz w:val="28"/>
          <w:szCs w:val="28"/>
        </w:rPr>
        <w:t>.</w:t>
      </w:r>
      <w:r w:rsidR="007F2AB3" w:rsidRPr="00BE1BC4">
        <w:rPr>
          <w:b/>
          <w:bCs/>
          <w:sz w:val="28"/>
          <w:szCs w:val="28"/>
        </w:rPr>
        <w:t xml:space="preserve"> МЕРЫ БЕЗОПАСНОСТИ</w:t>
      </w:r>
    </w:p>
    <w:p w14:paraId="7A363FCB" w14:textId="77777777" w:rsidR="00A52FCC" w:rsidRPr="00EE2FE5" w:rsidRDefault="00A52FCC" w:rsidP="00A52FCC">
      <w:pPr>
        <w:pStyle w:val="a6"/>
        <w:rPr>
          <w:b/>
          <w:bCs/>
          <w:sz w:val="12"/>
          <w:szCs w:val="28"/>
        </w:rPr>
      </w:pPr>
    </w:p>
    <w:p w14:paraId="0E3A3986" w14:textId="4E82988E" w:rsidR="00A52FCC" w:rsidRPr="007F2AB3" w:rsidRDefault="00BE1BC4" w:rsidP="00A52FCC">
      <w:pPr>
        <w:pStyle w:val="a6"/>
        <w:ind w:left="0"/>
        <w:rPr>
          <w:szCs w:val="28"/>
        </w:rPr>
      </w:pPr>
      <w:r>
        <w:rPr>
          <w:szCs w:val="28"/>
        </w:rPr>
        <w:t>5</w:t>
      </w:r>
      <w:r w:rsidR="00A52FCC" w:rsidRPr="007F2AB3">
        <w:rPr>
          <w:szCs w:val="28"/>
        </w:rPr>
        <w:t>.1</w:t>
      </w:r>
      <w:r w:rsidR="00A52FCC">
        <w:rPr>
          <w:szCs w:val="28"/>
        </w:rPr>
        <w:t>.</w:t>
      </w:r>
      <w:r w:rsidR="00A52FCC" w:rsidRPr="007F2AB3">
        <w:rPr>
          <w:szCs w:val="28"/>
        </w:rPr>
        <w:t xml:space="preserve"> При подготовке вентилятора к работе и при его эксплуатации необходимо соблюдать требования безопасности, изложенные в ГОСТ 12.4.021-75, «Правилах техники безопасности при эксплуатации электроустановок потребителей» и «Правилах технической эксплуатации электроустановок потребителей».</w:t>
      </w:r>
    </w:p>
    <w:p w14:paraId="6ABD7702" w14:textId="7C2AD349" w:rsidR="00A52FCC" w:rsidRPr="007F2AB3" w:rsidRDefault="00BE1BC4" w:rsidP="00A52FCC">
      <w:pPr>
        <w:pStyle w:val="a6"/>
        <w:ind w:left="0"/>
        <w:rPr>
          <w:szCs w:val="28"/>
        </w:rPr>
      </w:pPr>
      <w:r>
        <w:rPr>
          <w:szCs w:val="28"/>
        </w:rPr>
        <w:t>5</w:t>
      </w:r>
      <w:r w:rsidR="00A52FCC" w:rsidRPr="007F2AB3">
        <w:rPr>
          <w:szCs w:val="28"/>
        </w:rPr>
        <w:t>.2</w:t>
      </w:r>
      <w:r w:rsidR="00A52FCC">
        <w:rPr>
          <w:szCs w:val="28"/>
        </w:rPr>
        <w:t>.</w:t>
      </w:r>
      <w:r w:rsidR="00A52FCC" w:rsidRPr="007F2AB3">
        <w:rPr>
          <w:szCs w:val="28"/>
        </w:rPr>
        <w:t xml:space="preserve"> К монтажу и эксплуатации вентилятора допускаются лица, изучившие настоящую инструкцию по эксплуатации и прошедшие инструктаж по соблюдению правил техники безопасности.</w:t>
      </w:r>
    </w:p>
    <w:p w14:paraId="018B83D0" w14:textId="5DB8C126" w:rsidR="00A52FCC" w:rsidRPr="007F2AB3" w:rsidRDefault="00BE1BC4" w:rsidP="00A52FCC">
      <w:pPr>
        <w:pStyle w:val="a6"/>
        <w:ind w:left="0"/>
        <w:rPr>
          <w:szCs w:val="28"/>
        </w:rPr>
      </w:pPr>
      <w:r>
        <w:rPr>
          <w:szCs w:val="28"/>
        </w:rPr>
        <w:t>5</w:t>
      </w:r>
      <w:r w:rsidR="00A52FCC" w:rsidRPr="007F2AB3">
        <w:rPr>
          <w:szCs w:val="28"/>
        </w:rPr>
        <w:t>.3</w:t>
      </w:r>
      <w:r w:rsidR="00A52FCC">
        <w:rPr>
          <w:szCs w:val="28"/>
        </w:rPr>
        <w:t>.</w:t>
      </w:r>
      <w:r w:rsidR="00A52FCC" w:rsidRPr="007F2AB3">
        <w:rPr>
          <w:szCs w:val="28"/>
        </w:rPr>
        <w:t xml:space="preserve"> </w:t>
      </w:r>
      <w:r w:rsidR="00E27BD7" w:rsidRPr="00E27BD7">
        <w:rPr>
          <w:szCs w:val="20"/>
        </w:rPr>
        <w:t>Строповку вентилятора следует производить только за предусмотренные для этого элементы. Строповка вентилятора осуществляется исключительно без поддона посредством одновременного крепления подъемных строп равной длины ко всем без исключения точкам крепления (для осевых вентиляторов — не менее 2 точек крепления, для иных видов вентиляторов — не менее 4 точек крепления). Перекос вентиля</w:t>
      </w:r>
      <w:r w:rsidR="00E27BD7" w:rsidRPr="00E27BD7">
        <w:rPr>
          <w:szCs w:val="20"/>
        </w:rPr>
        <w:t>тора при подъеме не допускается</w:t>
      </w:r>
      <w:r w:rsidR="00A52FCC" w:rsidRPr="00E27BD7">
        <w:rPr>
          <w:szCs w:val="28"/>
        </w:rPr>
        <w:t>.</w:t>
      </w:r>
    </w:p>
    <w:p w14:paraId="604C6E3E" w14:textId="55723D5C" w:rsidR="00A52FCC" w:rsidRPr="007F2AB3" w:rsidRDefault="00BE1BC4" w:rsidP="00A52FCC">
      <w:pPr>
        <w:pStyle w:val="a6"/>
        <w:ind w:left="0"/>
        <w:rPr>
          <w:szCs w:val="28"/>
        </w:rPr>
      </w:pPr>
      <w:r>
        <w:rPr>
          <w:szCs w:val="28"/>
        </w:rPr>
        <w:t>5</w:t>
      </w:r>
      <w:r w:rsidR="00A52FCC" w:rsidRPr="007F2AB3">
        <w:rPr>
          <w:szCs w:val="28"/>
        </w:rPr>
        <w:t>.4</w:t>
      </w:r>
      <w:r w:rsidR="00A52FCC">
        <w:rPr>
          <w:szCs w:val="28"/>
        </w:rPr>
        <w:t>.</w:t>
      </w:r>
      <w:r w:rsidR="00A52FCC" w:rsidRPr="007F2AB3">
        <w:rPr>
          <w:szCs w:val="28"/>
        </w:rPr>
        <w:t xml:space="preserve"> Место монтажа вентилятора и вентиляционная система должны иметь устройства, предохраняющие от попадания в вентилятор посторонних предметов. </w:t>
      </w:r>
    </w:p>
    <w:p w14:paraId="6F2E3CC1" w14:textId="71EE102F" w:rsidR="00A52FCC" w:rsidRPr="007F2AB3" w:rsidRDefault="00BE1BC4" w:rsidP="00A52FCC">
      <w:pPr>
        <w:pStyle w:val="a6"/>
        <w:ind w:left="0"/>
        <w:rPr>
          <w:szCs w:val="28"/>
        </w:rPr>
      </w:pPr>
      <w:r>
        <w:rPr>
          <w:szCs w:val="28"/>
        </w:rPr>
        <w:t>5</w:t>
      </w:r>
      <w:r w:rsidR="00A52FCC" w:rsidRPr="007F2AB3">
        <w:rPr>
          <w:szCs w:val="28"/>
        </w:rPr>
        <w:t>.5</w:t>
      </w:r>
      <w:r w:rsidR="00A52FCC">
        <w:rPr>
          <w:szCs w:val="28"/>
        </w:rPr>
        <w:t>.</w:t>
      </w:r>
      <w:r w:rsidR="00A52FCC" w:rsidRPr="007F2AB3">
        <w:rPr>
          <w:szCs w:val="28"/>
        </w:rPr>
        <w:t xml:space="preserve"> Обслуживание и ремонт вентилятора необходимо производить только при отключении его от электросети и полной остановки вращающихся частей.</w:t>
      </w:r>
    </w:p>
    <w:p w14:paraId="5BDDA38F" w14:textId="104349FA" w:rsidR="00A52FCC" w:rsidRDefault="00BE1BC4" w:rsidP="00A52FCC">
      <w:pPr>
        <w:pStyle w:val="a6"/>
        <w:ind w:left="0"/>
        <w:rPr>
          <w:szCs w:val="28"/>
        </w:rPr>
      </w:pPr>
      <w:r>
        <w:rPr>
          <w:szCs w:val="28"/>
        </w:rPr>
        <w:t>5</w:t>
      </w:r>
      <w:r w:rsidR="00A52FCC" w:rsidRPr="007F2AB3">
        <w:rPr>
          <w:szCs w:val="28"/>
        </w:rPr>
        <w:t>.6</w:t>
      </w:r>
      <w:r w:rsidR="00A52FCC">
        <w:rPr>
          <w:szCs w:val="28"/>
        </w:rPr>
        <w:t>.</w:t>
      </w:r>
      <w:r w:rsidR="00A52FCC" w:rsidRPr="007F2AB3">
        <w:rPr>
          <w:szCs w:val="28"/>
        </w:rPr>
        <w:t xml:space="preserve"> Заземление вентилятора производится в соответствии с «Правилами устройства электроустановок» (ПУЭ).</w:t>
      </w:r>
      <w:r w:rsidR="00A52FCC">
        <w:rPr>
          <w:szCs w:val="28"/>
        </w:rPr>
        <w:t xml:space="preserve"> </w:t>
      </w:r>
      <w:r w:rsidR="00A52FCC" w:rsidRPr="007F2AB3">
        <w:rPr>
          <w:szCs w:val="28"/>
        </w:rPr>
        <w:t>Значение сопротивления между заземляющим выводом и каждой, доступной прикосновению металлической нетоковедущей частью вентилятора, которая может оказаться под напряжением, не должно превышать 0,1 Ом.</w:t>
      </w:r>
    </w:p>
    <w:p w14:paraId="60D89112" w14:textId="6E299FB4" w:rsidR="00A52FCC" w:rsidRPr="007F2AB3" w:rsidRDefault="00BE1BC4" w:rsidP="00A52FCC">
      <w:pPr>
        <w:pStyle w:val="a6"/>
        <w:ind w:left="0"/>
        <w:rPr>
          <w:szCs w:val="28"/>
        </w:rPr>
      </w:pPr>
      <w:r>
        <w:rPr>
          <w:szCs w:val="28"/>
        </w:rPr>
        <w:t>5.</w:t>
      </w:r>
      <w:r w:rsidR="00A52FCC" w:rsidRPr="007F2AB3">
        <w:rPr>
          <w:szCs w:val="28"/>
        </w:rPr>
        <w:t>7</w:t>
      </w:r>
      <w:r w:rsidR="00A52FCC">
        <w:rPr>
          <w:szCs w:val="28"/>
        </w:rPr>
        <w:t>.</w:t>
      </w:r>
      <w:r w:rsidR="00A52FCC" w:rsidRPr="007F2AB3">
        <w:rPr>
          <w:szCs w:val="28"/>
        </w:rPr>
        <w:t xml:space="preserve"> При работах, связанных с опасностью поражения электрическим током (в том числе статическим электричеством), следует применять защитные средства.</w:t>
      </w:r>
    </w:p>
    <w:p w14:paraId="6F423D7F" w14:textId="3F9C1CF7" w:rsidR="00A52FCC" w:rsidRPr="007F2AB3" w:rsidRDefault="00BE1BC4" w:rsidP="00A52FCC">
      <w:pPr>
        <w:pStyle w:val="a6"/>
        <w:ind w:left="0"/>
        <w:rPr>
          <w:szCs w:val="28"/>
        </w:rPr>
      </w:pPr>
      <w:r>
        <w:rPr>
          <w:szCs w:val="28"/>
        </w:rPr>
        <w:t>5</w:t>
      </w:r>
      <w:r w:rsidR="00A52FCC" w:rsidRPr="007F2AB3">
        <w:rPr>
          <w:szCs w:val="28"/>
        </w:rPr>
        <w:t>.8</w:t>
      </w:r>
      <w:r w:rsidR="00A52FCC">
        <w:rPr>
          <w:szCs w:val="28"/>
        </w:rPr>
        <w:t>.</w:t>
      </w:r>
      <w:r w:rsidR="00A52FCC" w:rsidRPr="007F2AB3">
        <w:rPr>
          <w:szCs w:val="28"/>
        </w:rPr>
        <w:t xml:space="preserve"> При испытаниях, наладке и работе вентилятора всасывающее и нагнетательное отверстия должны быть ограждены так, чтобы исключить травмирование людей воздушным потоком и вращающимися частями.</w:t>
      </w:r>
    </w:p>
    <w:p w14:paraId="5B3E28CC" w14:textId="7A9688D6" w:rsidR="00A52FCC" w:rsidRPr="00D97EE1" w:rsidRDefault="00BE1BC4" w:rsidP="00A52FCC">
      <w:pPr>
        <w:pStyle w:val="a6"/>
        <w:ind w:left="0"/>
        <w:rPr>
          <w:szCs w:val="28"/>
        </w:rPr>
      </w:pPr>
      <w:r>
        <w:rPr>
          <w:szCs w:val="28"/>
        </w:rPr>
        <w:t>5</w:t>
      </w:r>
      <w:r w:rsidR="00A52FCC" w:rsidRPr="00D97EE1">
        <w:rPr>
          <w:szCs w:val="28"/>
        </w:rPr>
        <w:t>.9</w:t>
      </w:r>
      <w:r w:rsidR="00A52FCC">
        <w:rPr>
          <w:szCs w:val="28"/>
        </w:rPr>
        <w:t>.</w:t>
      </w:r>
      <w:r w:rsidR="00A52FCC" w:rsidRPr="00D97EE1">
        <w:rPr>
          <w:szCs w:val="28"/>
        </w:rPr>
        <w:t xml:space="preserve"> Работник, включающий вентилятор, обязан предварительно принять меры по прекращению всех работ на данном вентиляторе (ремонт, очистка и др.), его двигателе и оповестить персонал о пуске.   </w:t>
      </w:r>
    </w:p>
    <w:p w14:paraId="7AAFF718" w14:textId="22DD6C63" w:rsidR="00BE1BC4" w:rsidRDefault="00BE1BC4" w:rsidP="00A52FCC">
      <w:pPr>
        <w:pStyle w:val="a6"/>
        <w:ind w:left="0"/>
        <w:rPr>
          <w:szCs w:val="28"/>
        </w:rPr>
      </w:pPr>
      <w:r>
        <w:rPr>
          <w:szCs w:val="28"/>
        </w:rPr>
        <w:t>5</w:t>
      </w:r>
      <w:r w:rsidR="00A52FCC" w:rsidRPr="00D97EE1">
        <w:rPr>
          <w:szCs w:val="28"/>
        </w:rPr>
        <w:t>.10</w:t>
      </w:r>
      <w:r w:rsidR="00A52FCC">
        <w:rPr>
          <w:szCs w:val="28"/>
        </w:rPr>
        <w:t>.</w:t>
      </w:r>
      <w:r w:rsidR="00A52FCC" w:rsidRPr="00D97EE1">
        <w:rPr>
          <w:szCs w:val="28"/>
        </w:rPr>
        <w:t xml:space="preserve"> В процессе эксплуатации необходимо систематически производить профилактические осмотры и техн</w:t>
      </w:r>
      <w:r w:rsidR="00A52FCC">
        <w:rPr>
          <w:szCs w:val="28"/>
        </w:rPr>
        <w:t>ическое обслуживание</w:t>
      </w:r>
      <w:r w:rsidR="00A52FCC" w:rsidRPr="00D97EE1">
        <w:rPr>
          <w:szCs w:val="28"/>
        </w:rPr>
        <w:t>. Особое внимание обратить на зазоры между рабочим колесом и коллектором, на состояние рабочего колеса и его крепление, на состояние заземления вентилятора и двигателя.</w:t>
      </w:r>
    </w:p>
    <w:p w14:paraId="2393DB3F" w14:textId="77777777" w:rsidR="00BE1BC4" w:rsidRDefault="00BE1BC4">
      <w:pPr>
        <w:spacing w:after="200"/>
        <w:jc w:val="left"/>
        <w:rPr>
          <w:rFonts w:eastAsia="Times New Roman" w:cs="Times New Roman"/>
          <w:sz w:val="28"/>
          <w:szCs w:val="28"/>
        </w:rPr>
      </w:pPr>
      <w:r>
        <w:rPr>
          <w:szCs w:val="28"/>
        </w:rPr>
        <w:br w:type="page"/>
      </w:r>
    </w:p>
    <w:p w14:paraId="57D1B36E" w14:textId="77777777" w:rsidR="00A52FCC" w:rsidRPr="00BE1BC4" w:rsidRDefault="00A52FCC" w:rsidP="00A52FCC">
      <w:pPr>
        <w:pStyle w:val="a6"/>
        <w:ind w:left="0"/>
        <w:rPr>
          <w:szCs w:val="28"/>
        </w:rPr>
      </w:pPr>
    </w:p>
    <w:p w14:paraId="4BA73D84" w14:textId="736AF747" w:rsidR="00D97EE1" w:rsidRPr="00BE1BC4" w:rsidRDefault="00BE1BC4" w:rsidP="004E2407">
      <w:pPr>
        <w:ind w:hanging="360"/>
        <w:contextualSpacing/>
        <w:jc w:val="center"/>
        <w:rPr>
          <w:b/>
          <w:bCs/>
          <w:sz w:val="28"/>
          <w:szCs w:val="28"/>
        </w:rPr>
      </w:pPr>
      <w:r w:rsidRPr="00BE1BC4">
        <w:rPr>
          <w:b/>
          <w:bCs/>
          <w:sz w:val="28"/>
          <w:szCs w:val="28"/>
        </w:rPr>
        <w:t>6</w:t>
      </w:r>
      <w:r w:rsidR="00EE2FE5" w:rsidRPr="00BE1BC4">
        <w:rPr>
          <w:b/>
          <w:bCs/>
          <w:sz w:val="28"/>
          <w:szCs w:val="28"/>
        </w:rPr>
        <w:t>.</w:t>
      </w:r>
      <w:r w:rsidR="00D97EE1" w:rsidRPr="00BE1BC4">
        <w:rPr>
          <w:b/>
          <w:bCs/>
          <w:sz w:val="28"/>
          <w:szCs w:val="28"/>
        </w:rPr>
        <w:t xml:space="preserve"> ПОДГОТОВКА ИЗДЕЛИЯ К ИСПОЛЬЗОВАНИЮ</w:t>
      </w:r>
    </w:p>
    <w:p w14:paraId="69EFDD13" w14:textId="77777777" w:rsidR="00D97EE1" w:rsidRPr="00EE2FE5" w:rsidRDefault="00D97EE1" w:rsidP="004E2407">
      <w:pPr>
        <w:ind w:hanging="360"/>
        <w:contextualSpacing/>
        <w:jc w:val="center"/>
        <w:rPr>
          <w:b/>
          <w:bCs/>
          <w:sz w:val="12"/>
          <w:szCs w:val="28"/>
        </w:rPr>
      </w:pPr>
    </w:p>
    <w:p w14:paraId="3200FFDD" w14:textId="5DA5B761" w:rsidR="00D97EE1" w:rsidRPr="00305CD8" w:rsidRDefault="00D97EE1" w:rsidP="00CA0295">
      <w:pPr>
        <w:suppressAutoHyphens/>
        <w:contextualSpacing/>
        <w:rPr>
          <w:rFonts w:cs="Times New Roman"/>
          <w:sz w:val="28"/>
          <w:szCs w:val="28"/>
        </w:rPr>
      </w:pPr>
      <w:r w:rsidRPr="00305CD8">
        <w:rPr>
          <w:rFonts w:cs="Times New Roman"/>
          <w:sz w:val="28"/>
          <w:szCs w:val="28"/>
        </w:rPr>
        <w:t xml:space="preserve">Монтаж вентиляторов должен производиться в соответствии с требованиями </w:t>
      </w:r>
      <w:r w:rsidR="00E30C3B" w:rsidRPr="00305CD8">
        <w:rPr>
          <w:rFonts w:cs="Times New Roman"/>
          <w:sz w:val="28"/>
          <w:szCs w:val="28"/>
        </w:rPr>
        <w:t>ГОСТ 12.4.021-75, СП</w:t>
      </w:r>
      <w:r w:rsidR="00E30C3B" w:rsidRPr="00305CD8">
        <w:rPr>
          <w:rFonts w:cs="Times New Roman"/>
          <w:sz w:val="28"/>
          <w:szCs w:val="28"/>
          <w:lang w:val="en-US"/>
        </w:rPr>
        <w:t> </w:t>
      </w:r>
      <w:r w:rsidR="00A33DC2" w:rsidRPr="00305CD8">
        <w:rPr>
          <w:rFonts w:cs="Times New Roman"/>
          <w:sz w:val="28"/>
          <w:szCs w:val="28"/>
        </w:rPr>
        <w:t>73.13330.2016</w:t>
      </w:r>
      <w:r w:rsidRPr="00305CD8">
        <w:rPr>
          <w:rFonts w:cs="Times New Roman"/>
          <w:sz w:val="28"/>
          <w:szCs w:val="28"/>
        </w:rPr>
        <w:t>, проектной документации и</w:t>
      </w:r>
      <w:r w:rsidR="00BE1BC4">
        <w:rPr>
          <w:rFonts w:cs="Times New Roman"/>
          <w:sz w:val="28"/>
          <w:szCs w:val="28"/>
        </w:rPr>
        <w:t xml:space="preserve"> </w:t>
      </w:r>
      <w:r w:rsidRPr="00305CD8">
        <w:rPr>
          <w:rFonts w:cs="Times New Roman"/>
          <w:sz w:val="28"/>
          <w:szCs w:val="28"/>
        </w:rPr>
        <w:t>настоящим руководством по эксплуатации.</w:t>
      </w:r>
    </w:p>
    <w:p w14:paraId="6B649294" w14:textId="6E9E8368" w:rsidR="00D97EE1" w:rsidRPr="00305CD8" w:rsidRDefault="00BE1BC4" w:rsidP="00CA0295">
      <w:pPr>
        <w:suppressAutoHyphens/>
        <w:contextualSpacing/>
        <w:rPr>
          <w:rFonts w:cs="Times New Roman"/>
          <w:sz w:val="28"/>
          <w:szCs w:val="28"/>
        </w:rPr>
      </w:pPr>
      <w:r>
        <w:rPr>
          <w:rFonts w:cs="Times New Roman"/>
          <w:sz w:val="28"/>
          <w:szCs w:val="28"/>
        </w:rPr>
        <w:t>6</w:t>
      </w:r>
      <w:r w:rsidR="00D97EE1" w:rsidRPr="00305CD8">
        <w:rPr>
          <w:rFonts w:cs="Times New Roman"/>
          <w:sz w:val="28"/>
          <w:szCs w:val="28"/>
        </w:rPr>
        <w:t>.1. Перед монтажом вентилятора необходимо:</w:t>
      </w:r>
    </w:p>
    <w:p w14:paraId="0C583B0B" w14:textId="3680403B" w:rsidR="0032622E" w:rsidRPr="00305CD8" w:rsidRDefault="0032622E" w:rsidP="00CA0295">
      <w:pPr>
        <w:suppressAutoHyphens/>
        <w:contextualSpacing/>
        <w:rPr>
          <w:rFonts w:cs="Times New Roman"/>
          <w:sz w:val="28"/>
          <w:szCs w:val="28"/>
        </w:rPr>
      </w:pPr>
      <w:r w:rsidRPr="00305CD8">
        <w:rPr>
          <w:rFonts w:cs="Times New Roman"/>
          <w:sz w:val="28"/>
          <w:szCs w:val="28"/>
        </w:rPr>
        <w:t>1) Произвести осмотр вентилятора. При обнаружении повреждений, дефектов, полученных в результате неправильной транспортировки или хранения, ввод вентилятора в эксплуатацию без согласования с изготовителем не допускается</w:t>
      </w:r>
      <w:r w:rsidR="00BE1BC4">
        <w:rPr>
          <w:rFonts w:cs="Times New Roman"/>
          <w:sz w:val="28"/>
          <w:szCs w:val="28"/>
        </w:rPr>
        <w:t>;</w:t>
      </w:r>
    </w:p>
    <w:p w14:paraId="2FDDD177" w14:textId="77777777" w:rsidR="00D97EE1" w:rsidRPr="00305CD8" w:rsidRDefault="0032622E" w:rsidP="00CA0295">
      <w:pPr>
        <w:suppressAutoHyphens/>
        <w:contextualSpacing/>
        <w:rPr>
          <w:rFonts w:cs="Times New Roman"/>
          <w:sz w:val="28"/>
          <w:szCs w:val="28"/>
        </w:rPr>
      </w:pPr>
      <w:r w:rsidRPr="00305CD8">
        <w:rPr>
          <w:rFonts w:cs="Times New Roman"/>
          <w:sz w:val="28"/>
          <w:szCs w:val="28"/>
        </w:rPr>
        <w:t>2</w:t>
      </w:r>
      <w:r w:rsidR="00D97EE1" w:rsidRPr="00305CD8">
        <w:rPr>
          <w:rFonts w:cs="Times New Roman"/>
          <w:sz w:val="28"/>
          <w:szCs w:val="28"/>
        </w:rPr>
        <w:t>) убедиться в легком и плавном вращении рабочего колеса и отсутствии касания его коллектора;</w:t>
      </w:r>
    </w:p>
    <w:p w14:paraId="6BB98C1C" w14:textId="712CDCF7" w:rsidR="00D97EE1" w:rsidRPr="00305CD8" w:rsidRDefault="00D97EE1" w:rsidP="00CA0295">
      <w:pPr>
        <w:suppressAutoHyphens/>
        <w:contextualSpacing/>
        <w:rPr>
          <w:rFonts w:cs="Times New Roman"/>
          <w:sz w:val="28"/>
          <w:szCs w:val="28"/>
        </w:rPr>
      </w:pPr>
      <w:r w:rsidRPr="00305CD8">
        <w:rPr>
          <w:rFonts w:cs="Times New Roman"/>
          <w:sz w:val="28"/>
          <w:szCs w:val="28"/>
        </w:rPr>
        <w:t>3) проверить затяжку болтовых соединений, обратив особое внимание на крепление двигателя к корпусу;</w:t>
      </w:r>
    </w:p>
    <w:p w14:paraId="4840EBC2" w14:textId="2CE2C6E5" w:rsidR="00D97EE1" w:rsidRPr="00305CD8" w:rsidRDefault="00D97EE1" w:rsidP="00CA0295">
      <w:pPr>
        <w:suppressAutoHyphens/>
        <w:contextualSpacing/>
        <w:rPr>
          <w:rFonts w:cs="Times New Roman"/>
          <w:sz w:val="28"/>
          <w:szCs w:val="28"/>
        </w:rPr>
      </w:pPr>
      <w:r w:rsidRPr="00305CD8">
        <w:rPr>
          <w:rFonts w:cs="Times New Roman"/>
          <w:sz w:val="28"/>
          <w:szCs w:val="28"/>
        </w:rPr>
        <w:t>4) проверить</w:t>
      </w:r>
      <w:r w:rsidRPr="00305CD8">
        <w:rPr>
          <w:rFonts w:cs="Times New Roman"/>
          <w:spacing w:val="-20"/>
          <w:sz w:val="28"/>
          <w:szCs w:val="28"/>
        </w:rPr>
        <w:t xml:space="preserve"> тип </w:t>
      </w:r>
      <w:r w:rsidRPr="00305CD8">
        <w:rPr>
          <w:rFonts w:cs="Times New Roman"/>
          <w:sz w:val="28"/>
          <w:szCs w:val="28"/>
        </w:rPr>
        <w:t>двигателя на его соответствие данным</w:t>
      </w:r>
      <w:r w:rsidR="00BE1BC4">
        <w:rPr>
          <w:rFonts w:cs="Times New Roman"/>
          <w:sz w:val="28"/>
          <w:szCs w:val="28"/>
        </w:rPr>
        <w:t>,</w:t>
      </w:r>
      <w:r w:rsidRPr="00305CD8">
        <w:rPr>
          <w:rFonts w:cs="Times New Roman"/>
          <w:sz w:val="28"/>
          <w:szCs w:val="28"/>
        </w:rPr>
        <w:t xml:space="preserve"> приведенны</w:t>
      </w:r>
      <w:r w:rsidR="00BE1BC4">
        <w:rPr>
          <w:rFonts w:cs="Times New Roman"/>
          <w:sz w:val="28"/>
          <w:szCs w:val="28"/>
        </w:rPr>
        <w:t>м</w:t>
      </w:r>
      <w:r w:rsidRPr="00305CD8">
        <w:rPr>
          <w:rFonts w:cs="Times New Roman"/>
          <w:spacing w:val="-20"/>
          <w:sz w:val="28"/>
          <w:szCs w:val="28"/>
        </w:rPr>
        <w:t xml:space="preserve"> </w:t>
      </w:r>
      <w:r w:rsidRPr="00305CD8">
        <w:rPr>
          <w:rFonts w:cs="Times New Roman"/>
          <w:sz w:val="28"/>
          <w:szCs w:val="28"/>
        </w:rPr>
        <w:t xml:space="preserve">в таблице </w:t>
      </w:r>
      <w:r w:rsidR="00A52FCC">
        <w:rPr>
          <w:rFonts w:cs="Times New Roman"/>
          <w:sz w:val="28"/>
          <w:szCs w:val="28"/>
        </w:rPr>
        <w:t>характеристик</w:t>
      </w:r>
      <w:r w:rsidRPr="00305CD8">
        <w:rPr>
          <w:rFonts w:cs="Times New Roman"/>
          <w:sz w:val="28"/>
          <w:szCs w:val="28"/>
        </w:rPr>
        <w:t xml:space="preserve">. </w:t>
      </w:r>
    </w:p>
    <w:p w14:paraId="7DA1465E" w14:textId="77777777" w:rsidR="00D97EE1" w:rsidRPr="00305CD8" w:rsidRDefault="00D97EE1" w:rsidP="00CA0295">
      <w:pPr>
        <w:suppressAutoHyphens/>
        <w:contextualSpacing/>
        <w:rPr>
          <w:rFonts w:cs="Times New Roman"/>
          <w:sz w:val="28"/>
          <w:szCs w:val="28"/>
        </w:rPr>
      </w:pPr>
      <w:r w:rsidRPr="00305CD8">
        <w:rPr>
          <w:rFonts w:cs="Times New Roman"/>
          <w:sz w:val="28"/>
          <w:szCs w:val="28"/>
        </w:rPr>
        <w:t xml:space="preserve">5) проверить сопротивление изоляции двигателя и, </w:t>
      </w:r>
      <w:r w:rsidR="00BC2A21" w:rsidRPr="00305CD8">
        <w:rPr>
          <w:rFonts w:cs="Times New Roman"/>
          <w:sz w:val="28"/>
          <w:szCs w:val="28"/>
        </w:rPr>
        <w:t>при необходимости просушить его. Сопротивление изоляции обмоток электродвигателя должно быть не менее 2 МОм;</w:t>
      </w:r>
    </w:p>
    <w:p w14:paraId="2F157CA2" w14:textId="77777777" w:rsidR="00D97EE1" w:rsidRPr="00305CD8" w:rsidRDefault="00D97EE1" w:rsidP="00CA0295">
      <w:pPr>
        <w:suppressAutoHyphens/>
        <w:contextualSpacing/>
        <w:rPr>
          <w:rFonts w:cs="Times New Roman"/>
          <w:sz w:val="28"/>
          <w:szCs w:val="28"/>
        </w:rPr>
      </w:pPr>
      <w:r w:rsidRPr="00305CD8">
        <w:rPr>
          <w:rFonts w:cs="Times New Roman"/>
          <w:sz w:val="28"/>
          <w:szCs w:val="28"/>
        </w:rPr>
        <w:t>6) убедиться в отсутствии внутри ве</w:t>
      </w:r>
      <w:r w:rsidR="000C7372" w:rsidRPr="00305CD8">
        <w:rPr>
          <w:rFonts w:cs="Times New Roman"/>
          <w:sz w:val="28"/>
          <w:szCs w:val="28"/>
        </w:rPr>
        <w:t>нтилятора посторонних предметов;</w:t>
      </w:r>
    </w:p>
    <w:p w14:paraId="665B2FB0" w14:textId="77777777" w:rsidR="00C953E2" w:rsidRPr="00305CD8" w:rsidRDefault="00233F0D" w:rsidP="00CA0295">
      <w:pPr>
        <w:suppressAutoHyphens/>
        <w:contextualSpacing/>
        <w:rPr>
          <w:rFonts w:cs="Times New Roman"/>
          <w:sz w:val="28"/>
          <w:szCs w:val="28"/>
        </w:rPr>
      </w:pPr>
      <w:r w:rsidRPr="00305CD8">
        <w:rPr>
          <w:rFonts w:cs="Times New Roman"/>
          <w:sz w:val="28"/>
          <w:szCs w:val="28"/>
        </w:rPr>
        <w:t>7) у</w:t>
      </w:r>
      <w:r w:rsidR="003571DE" w:rsidRPr="00305CD8">
        <w:rPr>
          <w:rFonts w:cs="Times New Roman"/>
          <w:sz w:val="28"/>
          <w:szCs w:val="28"/>
        </w:rPr>
        <w:t>бедиться в правильной взаимной ориентации входного и выходного ф</w:t>
      </w:r>
      <w:r w:rsidR="00C953E2" w:rsidRPr="00305CD8">
        <w:rPr>
          <w:rFonts w:cs="Times New Roman"/>
          <w:sz w:val="28"/>
          <w:szCs w:val="28"/>
        </w:rPr>
        <w:t>ланцев вентилятора и кронштейнов</w:t>
      </w:r>
      <w:r w:rsidR="000C7372" w:rsidRPr="00305CD8">
        <w:rPr>
          <w:rFonts w:cs="Times New Roman"/>
          <w:sz w:val="28"/>
          <w:szCs w:val="28"/>
        </w:rPr>
        <w:t>;</w:t>
      </w:r>
    </w:p>
    <w:p w14:paraId="53414ECC" w14:textId="77777777" w:rsidR="00C953E2" w:rsidRPr="00305CD8" w:rsidRDefault="00C953E2" w:rsidP="00CA0295">
      <w:pPr>
        <w:suppressAutoHyphens/>
        <w:contextualSpacing/>
        <w:rPr>
          <w:rFonts w:cs="Times New Roman"/>
          <w:sz w:val="28"/>
          <w:szCs w:val="28"/>
        </w:rPr>
      </w:pPr>
      <w:r w:rsidRPr="00305CD8">
        <w:rPr>
          <w:rFonts w:cs="Times New Roman"/>
          <w:sz w:val="28"/>
          <w:szCs w:val="28"/>
        </w:rPr>
        <w:t>8) разметить на стене проёмы и прочие отверстия для выход</w:t>
      </w:r>
      <w:r w:rsidR="000C7372" w:rsidRPr="00305CD8">
        <w:rPr>
          <w:rFonts w:cs="Times New Roman"/>
          <w:sz w:val="28"/>
          <w:szCs w:val="28"/>
        </w:rPr>
        <w:t>а</w:t>
      </w:r>
      <w:r w:rsidRPr="00305CD8">
        <w:rPr>
          <w:rFonts w:cs="Times New Roman"/>
          <w:sz w:val="28"/>
          <w:szCs w:val="28"/>
        </w:rPr>
        <w:t>/входа вентилятора, патрубка охлаждения капсулы двигателя (в зависимости от расположения вентилятора и наличия капсулы) и мест крепления кронштейнов в соответствии с фактическими размерами изделия</w:t>
      </w:r>
      <w:r w:rsidR="000C7372" w:rsidRPr="00305CD8">
        <w:rPr>
          <w:rFonts w:cs="Times New Roman"/>
          <w:sz w:val="28"/>
          <w:szCs w:val="28"/>
        </w:rPr>
        <w:t>;</w:t>
      </w:r>
    </w:p>
    <w:p w14:paraId="0B78DC7A" w14:textId="77777777" w:rsidR="00C953E2" w:rsidRPr="00305CD8" w:rsidRDefault="00C953E2" w:rsidP="00CA0295">
      <w:pPr>
        <w:suppressAutoHyphens/>
        <w:contextualSpacing/>
        <w:rPr>
          <w:rFonts w:cs="Times New Roman"/>
          <w:sz w:val="28"/>
          <w:szCs w:val="28"/>
        </w:rPr>
      </w:pPr>
      <w:r w:rsidRPr="00305CD8">
        <w:rPr>
          <w:rFonts w:cs="Times New Roman"/>
          <w:sz w:val="28"/>
          <w:szCs w:val="28"/>
        </w:rPr>
        <w:t xml:space="preserve">9) прорубить в стене отверстия для воздуховодов в соответствии с требованиями СП </w:t>
      </w:r>
      <w:r w:rsidR="007749C9" w:rsidRPr="00305CD8">
        <w:rPr>
          <w:rFonts w:cs="Times New Roman"/>
          <w:sz w:val="28"/>
          <w:szCs w:val="28"/>
        </w:rPr>
        <w:t>7.13130.2013</w:t>
      </w:r>
      <w:r w:rsidRPr="00305CD8">
        <w:rPr>
          <w:rFonts w:cs="Times New Roman"/>
          <w:sz w:val="28"/>
          <w:szCs w:val="28"/>
        </w:rPr>
        <w:t>;</w:t>
      </w:r>
    </w:p>
    <w:p w14:paraId="36AEEB2B" w14:textId="77777777" w:rsidR="00C953E2" w:rsidRPr="00305CD8" w:rsidRDefault="00C953E2" w:rsidP="00CA0295">
      <w:pPr>
        <w:suppressAutoHyphens/>
        <w:contextualSpacing/>
        <w:rPr>
          <w:rFonts w:cs="Times New Roman"/>
          <w:sz w:val="28"/>
          <w:szCs w:val="28"/>
        </w:rPr>
      </w:pPr>
      <w:r w:rsidRPr="00305CD8">
        <w:rPr>
          <w:rFonts w:cs="Times New Roman"/>
          <w:sz w:val="28"/>
          <w:szCs w:val="28"/>
        </w:rPr>
        <w:t xml:space="preserve">10) изготовить и установить в стене воздуховоды в соответствии с требованиями СП </w:t>
      </w:r>
      <w:r w:rsidR="007749C9" w:rsidRPr="00305CD8">
        <w:rPr>
          <w:rFonts w:cs="Times New Roman"/>
          <w:sz w:val="28"/>
          <w:szCs w:val="28"/>
        </w:rPr>
        <w:t>7.13130.2013</w:t>
      </w:r>
      <w:r w:rsidRPr="00305CD8">
        <w:rPr>
          <w:rFonts w:cs="Times New Roman"/>
          <w:sz w:val="28"/>
          <w:szCs w:val="28"/>
        </w:rPr>
        <w:t>;</w:t>
      </w:r>
    </w:p>
    <w:p w14:paraId="6F80A8F5" w14:textId="77777777" w:rsidR="00C953E2" w:rsidRPr="00305CD8" w:rsidRDefault="00C953E2" w:rsidP="00CA0295">
      <w:pPr>
        <w:suppressAutoHyphens/>
        <w:contextualSpacing/>
        <w:rPr>
          <w:rFonts w:cs="Times New Roman"/>
          <w:sz w:val="28"/>
          <w:szCs w:val="28"/>
        </w:rPr>
      </w:pPr>
      <w:r w:rsidRPr="00305CD8">
        <w:rPr>
          <w:rFonts w:cs="Times New Roman"/>
          <w:sz w:val="28"/>
          <w:szCs w:val="28"/>
        </w:rPr>
        <w:t>11) кабель электропитания монтировать вне зоны воздействия выходящего из вентилятора горячего потока, при этом крепление кабеля к корпусу вентилятора запрещается.</w:t>
      </w:r>
    </w:p>
    <w:p w14:paraId="35DEC520" w14:textId="5E35EBF1" w:rsidR="003571DE" w:rsidRPr="00305CD8" w:rsidRDefault="00BE1BC4" w:rsidP="00CA0295">
      <w:pPr>
        <w:suppressAutoHyphens/>
        <w:contextualSpacing/>
        <w:rPr>
          <w:rFonts w:cs="Times New Roman"/>
          <w:sz w:val="28"/>
          <w:szCs w:val="28"/>
        </w:rPr>
      </w:pPr>
      <w:r>
        <w:rPr>
          <w:rFonts w:cs="Times New Roman"/>
          <w:sz w:val="28"/>
          <w:szCs w:val="28"/>
        </w:rPr>
        <w:t>6</w:t>
      </w:r>
      <w:r w:rsidR="003571DE" w:rsidRPr="00305CD8">
        <w:rPr>
          <w:rFonts w:cs="Times New Roman"/>
          <w:sz w:val="28"/>
          <w:szCs w:val="28"/>
        </w:rPr>
        <w:t>.</w:t>
      </w:r>
      <w:r w:rsidR="00B66747" w:rsidRPr="00305CD8">
        <w:rPr>
          <w:rFonts w:cs="Times New Roman"/>
          <w:sz w:val="28"/>
          <w:szCs w:val="28"/>
        </w:rPr>
        <w:t>2</w:t>
      </w:r>
      <w:r w:rsidR="003571DE" w:rsidRPr="00305CD8">
        <w:rPr>
          <w:rFonts w:cs="Times New Roman"/>
          <w:sz w:val="28"/>
          <w:szCs w:val="28"/>
        </w:rPr>
        <w:t>.  Монтаж вентилятора.</w:t>
      </w:r>
    </w:p>
    <w:p w14:paraId="3E3D3BDC" w14:textId="5DC87BF6" w:rsidR="00D03EDD" w:rsidRPr="00305CD8" w:rsidRDefault="00BE1BC4" w:rsidP="00CA0295">
      <w:pPr>
        <w:suppressAutoHyphens/>
        <w:contextualSpacing/>
        <w:rPr>
          <w:rFonts w:cs="Times New Roman"/>
          <w:sz w:val="28"/>
          <w:szCs w:val="28"/>
        </w:rPr>
      </w:pPr>
      <w:r>
        <w:rPr>
          <w:rFonts w:cs="Times New Roman"/>
          <w:sz w:val="28"/>
          <w:szCs w:val="28"/>
        </w:rPr>
        <w:t>6</w:t>
      </w:r>
      <w:r w:rsidR="00D97EE1" w:rsidRPr="00305CD8">
        <w:rPr>
          <w:rFonts w:cs="Times New Roman"/>
          <w:sz w:val="28"/>
          <w:szCs w:val="28"/>
        </w:rPr>
        <w:t>.</w:t>
      </w:r>
      <w:r w:rsidR="00B66747" w:rsidRPr="00305CD8">
        <w:rPr>
          <w:rFonts w:cs="Times New Roman"/>
          <w:sz w:val="28"/>
          <w:szCs w:val="28"/>
        </w:rPr>
        <w:t>2</w:t>
      </w:r>
      <w:r w:rsidR="00D97EE1" w:rsidRPr="00305CD8">
        <w:rPr>
          <w:rFonts w:cs="Times New Roman"/>
          <w:sz w:val="28"/>
          <w:szCs w:val="28"/>
        </w:rPr>
        <w:t>.1</w:t>
      </w:r>
      <w:r w:rsidR="00EE2FE5" w:rsidRPr="00305CD8">
        <w:rPr>
          <w:rFonts w:cs="Times New Roman"/>
          <w:sz w:val="28"/>
          <w:szCs w:val="28"/>
        </w:rPr>
        <w:t>.</w:t>
      </w:r>
      <w:r w:rsidR="00D97EE1" w:rsidRPr="00305CD8">
        <w:rPr>
          <w:rFonts w:cs="Times New Roman"/>
          <w:sz w:val="28"/>
          <w:szCs w:val="28"/>
        </w:rPr>
        <w:t xml:space="preserve"> </w:t>
      </w:r>
      <w:r w:rsidR="0016087E" w:rsidRPr="00305CD8">
        <w:rPr>
          <w:rFonts w:cs="Times New Roman"/>
          <w:sz w:val="28"/>
          <w:szCs w:val="28"/>
        </w:rPr>
        <w:t xml:space="preserve">Закрепить вентилятор </w:t>
      </w:r>
      <w:r w:rsidR="000228DD">
        <w:rPr>
          <w:rFonts w:cs="Times New Roman"/>
          <w:sz w:val="28"/>
          <w:szCs w:val="28"/>
        </w:rPr>
        <w:t xml:space="preserve">вертикально на опорный </w:t>
      </w:r>
      <w:r w:rsidR="000228DD" w:rsidRPr="000228DD">
        <w:rPr>
          <w:rFonts w:cs="Times New Roman"/>
          <w:sz w:val="28"/>
          <w:szCs w:val="28"/>
        </w:rPr>
        <w:t>кронштейн</w:t>
      </w:r>
      <w:r w:rsidR="0016087E" w:rsidRPr="00305CD8">
        <w:rPr>
          <w:rFonts w:cs="Times New Roman"/>
          <w:sz w:val="28"/>
          <w:szCs w:val="28"/>
        </w:rPr>
        <w:t xml:space="preserve">. </w:t>
      </w:r>
      <w:r w:rsidR="00D03EDD" w:rsidRPr="00305CD8">
        <w:rPr>
          <w:rFonts w:cs="Times New Roman"/>
          <w:sz w:val="28"/>
          <w:szCs w:val="28"/>
        </w:rPr>
        <w:t xml:space="preserve">Соединить и загерметизировать воздуховоды с выходным патрубком и патрубком для охлаждения двигателя в соответствии с требованиями СП </w:t>
      </w:r>
      <w:r w:rsidR="007749C9" w:rsidRPr="00305CD8">
        <w:rPr>
          <w:rFonts w:cs="Times New Roman"/>
          <w:sz w:val="28"/>
          <w:szCs w:val="28"/>
        </w:rPr>
        <w:t>7.13130.2013</w:t>
      </w:r>
      <w:r w:rsidR="00D03EDD" w:rsidRPr="00305CD8">
        <w:rPr>
          <w:rFonts w:cs="Times New Roman"/>
          <w:sz w:val="28"/>
          <w:szCs w:val="28"/>
        </w:rPr>
        <w:t>;</w:t>
      </w:r>
    </w:p>
    <w:p w14:paraId="4E2E3B97" w14:textId="3414E213" w:rsidR="00CB3BEB" w:rsidRPr="00305CD8" w:rsidRDefault="00BE1BC4" w:rsidP="00CB3BEB">
      <w:pPr>
        <w:suppressAutoHyphens/>
        <w:ind w:firstLine="539"/>
        <w:rPr>
          <w:rFonts w:cs="Times New Roman"/>
          <w:sz w:val="28"/>
          <w:szCs w:val="28"/>
        </w:rPr>
      </w:pPr>
      <w:r>
        <w:rPr>
          <w:rFonts w:cs="Times New Roman"/>
          <w:sz w:val="28"/>
          <w:szCs w:val="28"/>
        </w:rPr>
        <w:t>6</w:t>
      </w:r>
      <w:r w:rsidR="00D97EE1" w:rsidRPr="00305CD8">
        <w:rPr>
          <w:rFonts w:cs="Times New Roman"/>
          <w:sz w:val="28"/>
          <w:szCs w:val="28"/>
        </w:rPr>
        <w:t>.</w:t>
      </w:r>
      <w:r w:rsidR="00B66747" w:rsidRPr="00305CD8">
        <w:rPr>
          <w:rFonts w:cs="Times New Roman"/>
          <w:sz w:val="28"/>
          <w:szCs w:val="28"/>
        </w:rPr>
        <w:t>2</w:t>
      </w:r>
      <w:r w:rsidR="00D97EE1" w:rsidRPr="00305CD8">
        <w:rPr>
          <w:rFonts w:cs="Times New Roman"/>
          <w:sz w:val="28"/>
          <w:szCs w:val="28"/>
        </w:rPr>
        <w:t>.2</w:t>
      </w:r>
      <w:r w:rsidR="00EE2FE5" w:rsidRPr="00305CD8">
        <w:rPr>
          <w:rFonts w:cs="Times New Roman"/>
          <w:sz w:val="28"/>
          <w:szCs w:val="28"/>
        </w:rPr>
        <w:t>.</w:t>
      </w:r>
      <w:r w:rsidR="00D97EE1" w:rsidRPr="00305CD8">
        <w:rPr>
          <w:rFonts w:cs="Times New Roman"/>
          <w:sz w:val="28"/>
          <w:szCs w:val="28"/>
        </w:rPr>
        <w:t xml:space="preserve"> Подключить 3х380В к клеммам двигателя</w:t>
      </w:r>
      <w:r w:rsidR="006B5824" w:rsidRPr="00305CD8">
        <w:rPr>
          <w:rFonts w:cs="Times New Roman"/>
          <w:sz w:val="28"/>
          <w:szCs w:val="28"/>
        </w:rPr>
        <w:t xml:space="preserve"> или выведенному кабелю из теплоизолирующей капсулы</w:t>
      </w:r>
      <w:r w:rsidR="00D97EE1" w:rsidRPr="00305CD8">
        <w:rPr>
          <w:rFonts w:cs="Times New Roman"/>
          <w:sz w:val="28"/>
          <w:szCs w:val="28"/>
        </w:rPr>
        <w:t xml:space="preserve"> и заземлить вентилятор (использовать один из </w:t>
      </w:r>
      <w:r w:rsidR="00D97EE1" w:rsidRPr="00305CD8">
        <w:rPr>
          <w:rFonts w:cs="Times New Roman"/>
          <w:sz w:val="28"/>
          <w:szCs w:val="28"/>
        </w:rPr>
        <w:lastRenderedPageBreak/>
        <w:t>болтов</w:t>
      </w:r>
      <w:r w:rsidR="00835AC1" w:rsidRPr="00305CD8">
        <w:rPr>
          <w:rFonts w:cs="Times New Roman"/>
          <w:sz w:val="28"/>
          <w:szCs w:val="28"/>
        </w:rPr>
        <w:t xml:space="preserve"> </w:t>
      </w:r>
      <w:r w:rsidR="00C00ACD" w:rsidRPr="00305CD8">
        <w:rPr>
          <w:rFonts w:cs="Times New Roman"/>
          <w:sz w:val="28"/>
          <w:szCs w:val="28"/>
        </w:rPr>
        <w:t>проушин или патрубка</w:t>
      </w:r>
      <w:r w:rsidR="00CB3BEB" w:rsidRPr="00305CD8">
        <w:rPr>
          <w:rFonts w:cs="Times New Roman"/>
          <w:sz w:val="28"/>
          <w:szCs w:val="28"/>
        </w:rPr>
        <w:t xml:space="preserve">) </w:t>
      </w:r>
      <w:r w:rsidR="00835AC1" w:rsidRPr="00305CD8">
        <w:rPr>
          <w:rFonts w:cs="Times New Roman"/>
          <w:sz w:val="28"/>
          <w:szCs w:val="28"/>
        </w:rPr>
        <w:t>и двигатель</w:t>
      </w:r>
      <w:r>
        <w:rPr>
          <w:rFonts w:cs="Times New Roman"/>
          <w:sz w:val="28"/>
          <w:szCs w:val="28"/>
        </w:rPr>
        <w:t>.</w:t>
      </w:r>
      <w:r w:rsidR="00CB3BEB" w:rsidRPr="00305CD8">
        <w:rPr>
          <w:rFonts w:cs="Times New Roman"/>
          <w:sz w:val="28"/>
          <w:szCs w:val="28"/>
        </w:rPr>
        <w:t xml:space="preserve"> При наличии теплоизолирующей капсулы электродвигателя кабель от двигателя выведен через капсулу.</w:t>
      </w:r>
    </w:p>
    <w:p w14:paraId="5EB0F36F" w14:textId="3412C7FC" w:rsidR="00BB4FCD" w:rsidRPr="00305CD8" w:rsidRDefault="00BE1BC4" w:rsidP="00BB4FCD">
      <w:pPr>
        <w:suppressAutoHyphens/>
        <w:ind w:firstLine="539"/>
        <w:rPr>
          <w:rFonts w:cs="Times New Roman"/>
          <w:sz w:val="28"/>
          <w:szCs w:val="28"/>
        </w:rPr>
      </w:pPr>
      <w:r>
        <w:rPr>
          <w:rFonts w:cs="Times New Roman"/>
          <w:sz w:val="28"/>
          <w:szCs w:val="28"/>
        </w:rPr>
        <w:t>6</w:t>
      </w:r>
      <w:r w:rsidR="004357DF" w:rsidRPr="00305CD8">
        <w:rPr>
          <w:rFonts w:cs="Times New Roman"/>
          <w:sz w:val="28"/>
          <w:szCs w:val="28"/>
        </w:rPr>
        <w:t>.</w:t>
      </w:r>
      <w:r w:rsidR="00B66747" w:rsidRPr="00305CD8">
        <w:rPr>
          <w:rFonts w:cs="Times New Roman"/>
          <w:sz w:val="28"/>
          <w:szCs w:val="28"/>
        </w:rPr>
        <w:t>2</w:t>
      </w:r>
      <w:r w:rsidR="00D97EE1" w:rsidRPr="00305CD8">
        <w:rPr>
          <w:rFonts w:cs="Times New Roman"/>
          <w:sz w:val="28"/>
          <w:szCs w:val="28"/>
        </w:rPr>
        <w:t>.3</w:t>
      </w:r>
      <w:r w:rsidR="00EE2FE5" w:rsidRPr="00305CD8">
        <w:rPr>
          <w:rFonts w:cs="Times New Roman"/>
          <w:sz w:val="28"/>
          <w:szCs w:val="28"/>
        </w:rPr>
        <w:t>.</w:t>
      </w:r>
      <w:r w:rsidR="00D97EE1" w:rsidRPr="00305CD8">
        <w:rPr>
          <w:rFonts w:cs="Times New Roman"/>
          <w:sz w:val="28"/>
          <w:szCs w:val="28"/>
        </w:rPr>
        <w:t xml:space="preserve"> </w:t>
      </w:r>
      <w:r w:rsidR="00BB4FCD" w:rsidRPr="00305CD8">
        <w:rPr>
          <w:rFonts w:cs="Times New Roman"/>
          <w:sz w:val="28"/>
          <w:szCs w:val="28"/>
        </w:rPr>
        <w:t>Проверить соответствие напряжений питающей сети и двигателя. Кратковременным включением двигателя проверить соответствие направления вращения рабочего колеса направлению стрелки на корпусе. Если соответствия нет – изменить направление вращения рабочего колеса переключением фаз выведенного из капсулы провода или (при отсутствии теплоизолирующей капсулы) на клеммах электродвигателя.</w:t>
      </w:r>
    </w:p>
    <w:p w14:paraId="4577D286" w14:textId="30DBEE75" w:rsidR="00D97EE1" w:rsidRPr="00305CD8" w:rsidRDefault="00BE1BC4" w:rsidP="00CA0295">
      <w:pPr>
        <w:suppressAutoHyphens/>
        <w:contextualSpacing/>
        <w:rPr>
          <w:rFonts w:cs="Times New Roman"/>
          <w:sz w:val="28"/>
          <w:szCs w:val="28"/>
        </w:rPr>
      </w:pPr>
      <w:r>
        <w:rPr>
          <w:rFonts w:cs="Times New Roman"/>
          <w:sz w:val="28"/>
          <w:szCs w:val="28"/>
        </w:rPr>
        <w:t>6</w:t>
      </w:r>
      <w:r w:rsidR="00D97EE1" w:rsidRPr="00305CD8">
        <w:rPr>
          <w:rFonts w:cs="Times New Roman"/>
          <w:sz w:val="28"/>
          <w:szCs w:val="28"/>
        </w:rPr>
        <w:t>.</w:t>
      </w:r>
      <w:r w:rsidR="00B66747" w:rsidRPr="00305CD8">
        <w:rPr>
          <w:rFonts w:cs="Times New Roman"/>
          <w:sz w:val="28"/>
          <w:szCs w:val="28"/>
        </w:rPr>
        <w:t>3</w:t>
      </w:r>
      <w:r w:rsidR="00EE2FE5" w:rsidRPr="00305CD8">
        <w:rPr>
          <w:rFonts w:cs="Times New Roman"/>
          <w:sz w:val="28"/>
          <w:szCs w:val="28"/>
        </w:rPr>
        <w:t>.</w:t>
      </w:r>
      <w:r w:rsidR="00D97EE1" w:rsidRPr="00305CD8">
        <w:rPr>
          <w:rFonts w:cs="Times New Roman"/>
          <w:sz w:val="28"/>
          <w:szCs w:val="28"/>
        </w:rPr>
        <w:t xml:space="preserve"> Пуск</w:t>
      </w:r>
    </w:p>
    <w:p w14:paraId="20D4396C" w14:textId="41D1DF25" w:rsidR="00E30C3B" w:rsidRPr="00305CD8" w:rsidRDefault="00BE1BC4" w:rsidP="00CA0295">
      <w:pPr>
        <w:suppressAutoHyphens/>
        <w:contextualSpacing/>
        <w:rPr>
          <w:rFonts w:cs="Times New Roman"/>
          <w:sz w:val="28"/>
          <w:szCs w:val="28"/>
        </w:rPr>
      </w:pPr>
      <w:r>
        <w:rPr>
          <w:rFonts w:cs="Times New Roman"/>
          <w:sz w:val="28"/>
          <w:szCs w:val="28"/>
        </w:rPr>
        <w:t>6</w:t>
      </w:r>
      <w:r w:rsidR="00E30C3B" w:rsidRPr="00305CD8">
        <w:rPr>
          <w:rFonts w:cs="Times New Roman"/>
          <w:sz w:val="28"/>
          <w:szCs w:val="28"/>
        </w:rPr>
        <w:t>.3.1. Пусковой ток электродвигателя в 4 - 7 раз больше номинального – это необходимо учитывать. Целесообразно применять пускатели для плавного пуска электродвигателя, чтобы избежать срабатывания защиты системы электропитания при пуске вентилятора.</w:t>
      </w:r>
    </w:p>
    <w:p w14:paraId="08AB9671" w14:textId="2CFE68E8" w:rsidR="00D97EE1" w:rsidRPr="00305CD8" w:rsidRDefault="00BE1BC4" w:rsidP="00CA0295">
      <w:pPr>
        <w:suppressAutoHyphens/>
        <w:contextualSpacing/>
        <w:rPr>
          <w:rFonts w:cs="Times New Roman"/>
          <w:sz w:val="28"/>
          <w:szCs w:val="28"/>
        </w:rPr>
      </w:pPr>
      <w:r>
        <w:rPr>
          <w:rFonts w:cs="Times New Roman"/>
          <w:sz w:val="28"/>
          <w:szCs w:val="28"/>
        </w:rPr>
        <w:t>6</w:t>
      </w:r>
      <w:r w:rsidR="003571DE" w:rsidRPr="00305CD8">
        <w:rPr>
          <w:rFonts w:cs="Times New Roman"/>
          <w:sz w:val="28"/>
          <w:szCs w:val="28"/>
        </w:rPr>
        <w:t>.</w:t>
      </w:r>
      <w:r w:rsidR="00B66747" w:rsidRPr="00305CD8">
        <w:rPr>
          <w:rFonts w:cs="Times New Roman"/>
          <w:sz w:val="28"/>
          <w:szCs w:val="28"/>
        </w:rPr>
        <w:t>3</w:t>
      </w:r>
      <w:r w:rsidR="00E30C3B" w:rsidRPr="00305CD8">
        <w:rPr>
          <w:rFonts w:cs="Times New Roman"/>
          <w:sz w:val="28"/>
          <w:szCs w:val="28"/>
        </w:rPr>
        <w:t>.2</w:t>
      </w:r>
      <w:r w:rsidR="00EE2FE5" w:rsidRPr="00305CD8">
        <w:rPr>
          <w:rFonts w:cs="Times New Roman"/>
          <w:sz w:val="28"/>
          <w:szCs w:val="28"/>
        </w:rPr>
        <w:t>.</w:t>
      </w:r>
      <w:r w:rsidR="00D97EE1" w:rsidRPr="00305CD8">
        <w:rPr>
          <w:rFonts w:cs="Times New Roman"/>
          <w:sz w:val="28"/>
          <w:szCs w:val="28"/>
        </w:rPr>
        <w:t xml:space="preserve"> Перед пробным пуском необходимо:</w:t>
      </w:r>
    </w:p>
    <w:p w14:paraId="39B714FD" w14:textId="77777777" w:rsidR="00D97EE1" w:rsidRPr="00305CD8" w:rsidRDefault="00D97EE1" w:rsidP="00CA0295">
      <w:pPr>
        <w:suppressAutoHyphens/>
        <w:contextualSpacing/>
        <w:rPr>
          <w:rFonts w:cs="Times New Roman"/>
          <w:b/>
          <w:sz w:val="28"/>
          <w:szCs w:val="28"/>
        </w:rPr>
      </w:pPr>
      <w:r w:rsidRPr="00305CD8">
        <w:rPr>
          <w:rFonts w:cs="Times New Roman"/>
          <w:sz w:val="28"/>
          <w:szCs w:val="28"/>
        </w:rPr>
        <w:t>1) прекратить все работы на пускаемом вентиляторе и воздуховодах и убрать с них постор</w:t>
      </w:r>
      <w:r w:rsidR="00C550A8" w:rsidRPr="00305CD8">
        <w:rPr>
          <w:rFonts w:cs="Times New Roman"/>
          <w:sz w:val="28"/>
          <w:szCs w:val="28"/>
        </w:rPr>
        <w:t>онние предметы</w:t>
      </w:r>
      <w:r w:rsidRPr="00305CD8">
        <w:rPr>
          <w:rFonts w:cs="Times New Roman"/>
          <w:sz w:val="28"/>
          <w:szCs w:val="28"/>
        </w:rPr>
        <w:t>;</w:t>
      </w:r>
    </w:p>
    <w:p w14:paraId="3FAD00A2" w14:textId="77777777" w:rsidR="00D97EE1" w:rsidRPr="00305CD8" w:rsidRDefault="00D97EE1" w:rsidP="00CA0295">
      <w:pPr>
        <w:suppressAutoHyphens/>
        <w:contextualSpacing/>
        <w:rPr>
          <w:rFonts w:cs="Times New Roman"/>
          <w:sz w:val="28"/>
          <w:szCs w:val="28"/>
        </w:rPr>
      </w:pPr>
      <w:r w:rsidRPr="00305CD8">
        <w:rPr>
          <w:rFonts w:cs="Times New Roman"/>
          <w:sz w:val="28"/>
          <w:szCs w:val="28"/>
        </w:rPr>
        <w:t>2) проверить надежность присоединения токоподводящего кабеля к зажимам коробки выводов, а заземляющего проводника – к зажимам заземления;</w:t>
      </w:r>
    </w:p>
    <w:p w14:paraId="6AFE0EB5" w14:textId="77777777" w:rsidR="00D97EE1" w:rsidRPr="00305CD8" w:rsidRDefault="00D97EE1" w:rsidP="00CA0295">
      <w:pPr>
        <w:suppressAutoHyphens/>
        <w:contextualSpacing/>
        <w:rPr>
          <w:rFonts w:cs="Times New Roman"/>
          <w:sz w:val="28"/>
          <w:szCs w:val="28"/>
        </w:rPr>
      </w:pPr>
      <w:r w:rsidRPr="00305CD8">
        <w:rPr>
          <w:rFonts w:cs="Times New Roman"/>
          <w:spacing w:val="-20"/>
          <w:sz w:val="28"/>
          <w:szCs w:val="28"/>
        </w:rPr>
        <w:t>3)</w:t>
      </w:r>
      <w:r w:rsidRPr="00305CD8">
        <w:rPr>
          <w:rFonts w:cs="Times New Roman"/>
          <w:sz w:val="28"/>
          <w:szCs w:val="28"/>
        </w:rPr>
        <w:t xml:space="preserve"> проверить соответствие двигате</w:t>
      </w:r>
      <w:r w:rsidR="00C550A8" w:rsidRPr="00305CD8">
        <w:rPr>
          <w:rFonts w:cs="Times New Roman"/>
          <w:sz w:val="28"/>
          <w:szCs w:val="28"/>
        </w:rPr>
        <w:t>ля проектной производительности</w:t>
      </w:r>
      <w:r w:rsidR="00D322A2" w:rsidRPr="00305CD8">
        <w:rPr>
          <w:rFonts w:cs="Times New Roman"/>
          <w:sz w:val="28"/>
          <w:szCs w:val="28"/>
        </w:rPr>
        <w:t>.</w:t>
      </w:r>
    </w:p>
    <w:p w14:paraId="2F871703" w14:textId="46577E9D" w:rsidR="00D97EE1" w:rsidRPr="00305CD8" w:rsidRDefault="00BE1BC4" w:rsidP="00CA0295">
      <w:pPr>
        <w:contextualSpacing/>
        <w:rPr>
          <w:rFonts w:cs="Times New Roman"/>
          <w:sz w:val="28"/>
          <w:szCs w:val="28"/>
        </w:rPr>
      </w:pPr>
      <w:r>
        <w:rPr>
          <w:rFonts w:cs="Times New Roman"/>
          <w:sz w:val="28"/>
          <w:szCs w:val="28"/>
        </w:rPr>
        <w:t>6</w:t>
      </w:r>
      <w:r w:rsidR="004357DF" w:rsidRPr="00305CD8">
        <w:rPr>
          <w:rFonts w:cs="Times New Roman"/>
          <w:sz w:val="28"/>
          <w:szCs w:val="28"/>
        </w:rPr>
        <w:t>.</w:t>
      </w:r>
      <w:r w:rsidR="00B66747" w:rsidRPr="00305CD8">
        <w:rPr>
          <w:rFonts w:cs="Times New Roman"/>
          <w:sz w:val="28"/>
          <w:szCs w:val="28"/>
        </w:rPr>
        <w:t>3</w:t>
      </w:r>
      <w:r w:rsidR="00E30C3B" w:rsidRPr="00305CD8">
        <w:rPr>
          <w:rFonts w:cs="Times New Roman"/>
          <w:sz w:val="28"/>
          <w:szCs w:val="28"/>
        </w:rPr>
        <w:t>.3</w:t>
      </w:r>
      <w:r w:rsidR="00EE2FE5" w:rsidRPr="00305CD8">
        <w:rPr>
          <w:rFonts w:cs="Times New Roman"/>
          <w:sz w:val="28"/>
          <w:szCs w:val="28"/>
        </w:rPr>
        <w:t xml:space="preserve">. </w:t>
      </w:r>
      <w:r w:rsidR="00D97EE1" w:rsidRPr="00305CD8">
        <w:rPr>
          <w:rFonts w:cs="Times New Roman"/>
          <w:sz w:val="28"/>
          <w:szCs w:val="28"/>
        </w:rPr>
        <w:t>Включить двигатель, проверить работу вентилятора в течени</w:t>
      </w:r>
      <w:r w:rsidR="0016087E" w:rsidRPr="00305CD8">
        <w:rPr>
          <w:rFonts w:cs="Times New Roman"/>
          <w:sz w:val="28"/>
          <w:szCs w:val="28"/>
        </w:rPr>
        <w:t>е</w:t>
      </w:r>
      <w:r w:rsidR="00D97EE1" w:rsidRPr="00305CD8">
        <w:rPr>
          <w:rFonts w:cs="Times New Roman"/>
          <w:sz w:val="28"/>
          <w:szCs w:val="28"/>
        </w:rPr>
        <w:t xml:space="preserve"> часа. При отсутствии посторонних стуков, шумов, повышенной вибрации и других дефектов вентилятор включается в нормальную работу.</w:t>
      </w:r>
    </w:p>
    <w:p w14:paraId="6C8A9F3C" w14:textId="31C7B7C6" w:rsidR="00D97EE1" w:rsidRPr="00305CD8" w:rsidRDefault="00BE1BC4" w:rsidP="00CA0295">
      <w:pPr>
        <w:contextualSpacing/>
        <w:rPr>
          <w:rFonts w:cs="Times New Roman"/>
          <w:sz w:val="28"/>
          <w:szCs w:val="28"/>
        </w:rPr>
      </w:pPr>
      <w:r>
        <w:rPr>
          <w:rFonts w:cs="Times New Roman"/>
          <w:sz w:val="28"/>
          <w:szCs w:val="28"/>
        </w:rPr>
        <w:t>6</w:t>
      </w:r>
      <w:r w:rsidR="004357DF" w:rsidRPr="00305CD8">
        <w:rPr>
          <w:rFonts w:cs="Times New Roman"/>
          <w:sz w:val="28"/>
          <w:szCs w:val="28"/>
        </w:rPr>
        <w:t>.</w:t>
      </w:r>
      <w:r w:rsidR="00B66747" w:rsidRPr="00305CD8">
        <w:rPr>
          <w:rFonts w:cs="Times New Roman"/>
          <w:sz w:val="28"/>
          <w:szCs w:val="28"/>
        </w:rPr>
        <w:t>3</w:t>
      </w:r>
      <w:r w:rsidR="00E30C3B" w:rsidRPr="00305CD8">
        <w:rPr>
          <w:rFonts w:cs="Times New Roman"/>
          <w:sz w:val="28"/>
          <w:szCs w:val="28"/>
        </w:rPr>
        <w:t>.4</w:t>
      </w:r>
      <w:r w:rsidR="00EE2FE5" w:rsidRPr="00305CD8">
        <w:rPr>
          <w:rFonts w:cs="Times New Roman"/>
          <w:sz w:val="28"/>
          <w:szCs w:val="28"/>
        </w:rPr>
        <w:t>.</w:t>
      </w:r>
      <w:r w:rsidR="00D97EE1" w:rsidRPr="00305CD8">
        <w:rPr>
          <w:rFonts w:cs="Times New Roman"/>
          <w:sz w:val="28"/>
          <w:szCs w:val="28"/>
        </w:rPr>
        <w:t xml:space="preserve"> При эксплуатации вентилятора следует руководствоваться требованиями ГОСТ 12.3.002-75, ГОСТ 12.4.021-75 и настоящим руководством по эксплуатации.</w:t>
      </w:r>
    </w:p>
    <w:p w14:paraId="1D0BB623" w14:textId="77777777" w:rsidR="00036E04" w:rsidRPr="00305CD8" w:rsidRDefault="00036E04" w:rsidP="004E2407">
      <w:pPr>
        <w:ind w:hanging="360"/>
        <w:contextualSpacing/>
        <w:jc w:val="center"/>
        <w:rPr>
          <w:rFonts w:cs="Times New Roman"/>
          <w:b/>
          <w:bCs/>
          <w:sz w:val="28"/>
          <w:szCs w:val="28"/>
        </w:rPr>
      </w:pPr>
    </w:p>
    <w:p w14:paraId="65572192" w14:textId="3BF85DC8" w:rsidR="00D97EE1" w:rsidRPr="00305CD8" w:rsidRDefault="00BE1BC4" w:rsidP="004E2407">
      <w:pPr>
        <w:ind w:hanging="360"/>
        <w:contextualSpacing/>
        <w:jc w:val="center"/>
        <w:rPr>
          <w:rFonts w:cs="Times New Roman"/>
          <w:b/>
          <w:bCs/>
          <w:sz w:val="28"/>
          <w:szCs w:val="28"/>
        </w:rPr>
      </w:pPr>
      <w:r>
        <w:rPr>
          <w:rFonts w:cs="Times New Roman"/>
          <w:b/>
          <w:bCs/>
          <w:sz w:val="28"/>
          <w:szCs w:val="28"/>
        </w:rPr>
        <w:t>7</w:t>
      </w:r>
      <w:r w:rsidR="003A13E1" w:rsidRPr="00305CD8">
        <w:rPr>
          <w:rFonts w:cs="Times New Roman"/>
          <w:b/>
          <w:bCs/>
          <w:sz w:val="28"/>
          <w:szCs w:val="28"/>
        </w:rPr>
        <w:t>.</w:t>
      </w:r>
      <w:r w:rsidR="00D97EE1" w:rsidRPr="00305CD8">
        <w:rPr>
          <w:rFonts w:cs="Times New Roman"/>
          <w:b/>
          <w:bCs/>
          <w:sz w:val="28"/>
          <w:szCs w:val="28"/>
        </w:rPr>
        <w:t xml:space="preserve"> ТЕХНИЧЕСКОЕ ОБСЛУЖИВАНИЕ</w:t>
      </w:r>
    </w:p>
    <w:p w14:paraId="5AAFDB78" w14:textId="77777777" w:rsidR="003B376B" w:rsidRPr="00305CD8" w:rsidRDefault="003B376B" w:rsidP="004E2407">
      <w:pPr>
        <w:ind w:hanging="360"/>
        <w:contextualSpacing/>
        <w:jc w:val="center"/>
        <w:rPr>
          <w:rFonts w:cs="Times New Roman"/>
          <w:b/>
          <w:bCs/>
          <w:sz w:val="28"/>
          <w:szCs w:val="28"/>
        </w:rPr>
      </w:pPr>
    </w:p>
    <w:p w14:paraId="278366FB" w14:textId="27DDC755" w:rsidR="00D97EE1" w:rsidRPr="00305CD8" w:rsidRDefault="00BE1BC4" w:rsidP="004E2407">
      <w:pPr>
        <w:contextualSpacing/>
        <w:rPr>
          <w:rFonts w:cs="Times New Roman"/>
          <w:sz w:val="28"/>
          <w:szCs w:val="28"/>
        </w:rPr>
      </w:pPr>
      <w:r>
        <w:rPr>
          <w:rFonts w:cs="Times New Roman"/>
          <w:sz w:val="28"/>
          <w:szCs w:val="28"/>
        </w:rPr>
        <w:t>7</w:t>
      </w:r>
      <w:r w:rsidR="00D97EE1" w:rsidRPr="00305CD8">
        <w:rPr>
          <w:rFonts w:cs="Times New Roman"/>
          <w:sz w:val="28"/>
          <w:szCs w:val="28"/>
        </w:rPr>
        <w:t>.1</w:t>
      </w:r>
      <w:r w:rsidR="00EE2FE5" w:rsidRPr="00305CD8">
        <w:rPr>
          <w:rFonts w:cs="Times New Roman"/>
          <w:sz w:val="28"/>
          <w:szCs w:val="28"/>
        </w:rPr>
        <w:t>.</w:t>
      </w:r>
      <w:r w:rsidR="00D97EE1" w:rsidRPr="00305CD8">
        <w:rPr>
          <w:rFonts w:cs="Times New Roman"/>
          <w:sz w:val="28"/>
          <w:szCs w:val="28"/>
        </w:rPr>
        <w:t xml:space="preserve"> Для обеспечения надежной и эффективной работы вентилятора, повышения его долговечности необходим правильный и регулярный технический уход.</w:t>
      </w:r>
    </w:p>
    <w:p w14:paraId="77128399" w14:textId="3DF88D3A" w:rsidR="00D97EE1" w:rsidRPr="00305CD8" w:rsidRDefault="00BE1BC4" w:rsidP="004E2407">
      <w:pPr>
        <w:contextualSpacing/>
        <w:rPr>
          <w:rFonts w:cs="Times New Roman"/>
          <w:sz w:val="28"/>
          <w:szCs w:val="28"/>
        </w:rPr>
      </w:pPr>
      <w:r>
        <w:rPr>
          <w:rFonts w:cs="Times New Roman"/>
          <w:sz w:val="28"/>
          <w:szCs w:val="28"/>
        </w:rPr>
        <w:t>7</w:t>
      </w:r>
      <w:r w:rsidR="00D97EE1" w:rsidRPr="00305CD8">
        <w:rPr>
          <w:rFonts w:cs="Times New Roman"/>
          <w:sz w:val="28"/>
          <w:szCs w:val="28"/>
        </w:rPr>
        <w:t>.2</w:t>
      </w:r>
      <w:r w:rsidR="00EE2FE5" w:rsidRPr="00305CD8">
        <w:rPr>
          <w:rFonts w:cs="Times New Roman"/>
          <w:sz w:val="28"/>
          <w:szCs w:val="28"/>
        </w:rPr>
        <w:t>.</w:t>
      </w:r>
      <w:r w:rsidR="00D97EE1" w:rsidRPr="00305CD8">
        <w:rPr>
          <w:rFonts w:cs="Times New Roman"/>
          <w:sz w:val="28"/>
          <w:szCs w:val="28"/>
        </w:rPr>
        <w:t xml:space="preserve"> Устанавливаются следующие виды технического обслуживания вентилятора:</w:t>
      </w:r>
    </w:p>
    <w:p w14:paraId="1C4F6B50" w14:textId="3C935AE1" w:rsidR="00D97EE1" w:rsidRPr="00305CD8" w:rsidRDefault="00D97EE1" w:rsidP="004E2407">
      <w:pPr>
        <w:contextualSpacing/>
        <w:rPr>
          <w:rFonts w:cs="Times New Roman"/>
          <w:sz w:val="28"/>
          <w:szCs w:val="28"/>
        </w:rPr>
      </w:pPr>
      <w:r w:rsidRPr="00305CD8">
        <w:rPr>
          <w:rFonts w:cs="Times New Roman"/>
          <w:sz w:val="28"/>
          <w:szCs w:val="28"/>
        </w:rPr>
        <w:t>а) техническое обслужива</w:t>
      </w:r>
      <w:r w:rsidR="00035B93" w:rsidRPr="00305CD8">
        <w:rPr>
          <w:rFonts w:cs="Times New Roman"/>
          <w:sz w:val="28"/>
          <w:szCs w:val="28"/>
        </w:rPr>
        <w:t>ние № 1 (ТО-1) через 3 месяца</w:t>
      </w:r>
      <w:r w:rsidRPr="00305CD8">
        <w:rPr>
          <w:rFonts w:cs="Times New Roman"/>
          <w:sz w:val="28"/>
          <w:szCs w:val="28"/>
        </w:rPr>
        <w:t>;</w:t>
      </w:r>
    </w:p>
    <w:p w14:paraId="2DD490BD" w14:textId="64F947F3" w:rsidR="00D97EE1" w:rsidRPr="00305CD8" w:rsidRDefault="00740B29" w:rsidP="004E2407">
      <w:pPr>
        <w:contextualSpacing/>
        <w:rPr>
          <w:rFonts w:cs="Times New Roman"/>
          <w:sz w:val="28"/>
          <w:szCs w:val="28"/>
        </w:rPr>
      </w:pPr>
      <w:r w:rsidRPr="00305CD8">
        <w:rPr>
          <w:rFonts w:cs="Times New Roman"/>
          <w:sz w:val="28"/>
          <w:szCs w:val="28"/>
        </w:rPr>
        <w:t>б</w:t>
      </w:r>
      <w:r w:rsidR="00D97EE1" w:rsidRPr="00305CD8">
        <w:rPr>
          <w:rFonts w:cs="Times New Roman"/>
          <w:sz w:val="28"/>
          <w:szCs w:val="28"/>
        </w:rPr>
        <w:t>) техническое обслуживан</w:t>
      </w:r>
      <w:r w:rsidR="00035B93" w:rsidRPr="00305CD8">
        <w:rPr>
          <w:rFonts w:cs="Times New Roman"/>
          <w:sz w:val="28"/>
          <w:szCs w:val="28"/>
        </w:rPr>
        <w:t>ие № 3 (ТО-</w:t>
      </w:r>
      <w:r w:rsidRPr="00305CD8">
        <w:rPr>
          <w:rFonts w:cs="Times New Roman"/>
          <w:sz w:val="28"/>
          <w:szCs w:val="28"/>
        </w:rPr>
        <w:t>2</w:t>
      </w:r>
      <w:r w:rsidR="00035B93" w:rsidRPr="00305CD8">
        <w:rPr>
          <w:rFonts w:cs="Times New Roman"/>
          <w:sz w:val="28"/>
          <w:szCs w:val="28"/>
        </w:rPr>
        <w:t>) через</w:t>
      </w:r>
      <w:r w:rsidR="00BE1BC4">
        <w:rPr>
          <w:rFonts w:cs="Times New Roman"/>
          <w:sz w:val="28"/>
          <w:szCs w:val="28"/>
        </w:rPr>
        <w:t xml:space="preserve"> </w:t>
      </w:r>
      <w:r w:rsidR="00035B93" w:rsidRPr="00305CD8">
        <w:rPr>
          <w:rFonts w:cs="Times New Roman"/>
          <w:sz w:val="28"/>
          <w:szCs w:val="28"/>
        </w:rPr>
        <w:t>12 месяцев</w:t>
      </w:r>
      <w:r w:rsidR="00D97EE1" w:rsidRPr="00305CD8">
        <w:rPr>
          <w:rFonts w:cs="Times New Roman"/>
          <w:sz w:val="28"/>
          <w:szCs w:val="28"/>
        </w:rPr>
        <w:t>.</w:t>
      </w:r>
    </w:p>
    <w:p w14:paraId="4EC170BC" w14:textId="017396AA" w:rsidR="00D97EE1" w:rsidRPr="00305CD8" w:rsidRDefault="00BE1BC4" w:rsidP="004E2407">
      <w:pPr>
        <w:contextualSpacing/>
        <w:rPr>
          <w:rFonts w:cs="Times New Roman"/>
          <w:sz w:val="28"/>
          <w:szCs w:val="28"/>
        </w:rPr>
      </w:pPr>
      <w:r>
        <w:rPr>
          <w:rFonts w:cs="Times New Roman"/>
          <w:sz w:val="28"/>
          <w:szCs w:val="28"/>
        </w:rPr>
        <w:t>7</w:t>
      </w:r>
      <w:r w:rsidR="00D97EE1" w:rsidRPr="00305CD8">
        <w:rPr>
          <w:rFonts w:cs="Times New Roman"/>
          <w:sz w:val="28"/>
          <w:szCs w:val="28"/>
        </w:rPr>
        <w:t>.3</w:t>
      </w:r>
      <w:r w:rsidR="00EE2FE5" w:rsidRPr="00305CD8">
        <w:rPr>
          <w:rFonts w:cs="Times New Roman"/>
          <w:sz w:val="28"/>
          <w:szCs w:val="28"/>
        </w:rPr>
        <w:t>.</w:t>
      </w:r>
      <w:r w:rsidR="00D97EE1" w:rsidRPr="00305CD8">
        <w:rPr>
          <w:rFonts w:cs="Times New Roman"/>
          <w:sz w:val="28"/>
          <w:szCs w:val="28"/>
        </w:rPr>
        <w:t xml:space="preserve"> Все виды технического обслуживания проводятся по графику вне зависимости от технического состояния вентилятора.</w:t>
      </w:r>
    </w:p>
    <w:p w14:paraId="6E0EC079" w14:textId="0890C968" w:rsidR="00D97EE1" w:rsidRPr="00305CD8" w:rsidRDefault="00BE1BC4" w:rsidP="004E2407">
      <w:pPr>
        <w:contextualSpacing/>
        <w:rPr>
          <w:rFonts w:cs="Times New Roman"/>
          <w:sz w:val="28"/>
          <w:szCs w:val="28"/>
        </w:rPr>
      </w:pPr>
      <w:r>
        <w:rPr>
          <w:rFonts w:cs="Times New Roman"/>
          <w:sz w:val="28"/>
          <w:szCs w:val="28"/>
        </w:rPr>
        <w:t>7</w:t>
      </w:r>
      <w:r w:rsidR="00D97EE1" w:rsidRPr="00305CD8">
        <w:rPr>
          <w:rFonts w:cs="Times New Roman"/>
          <w:sz w:val="28"/>
          <w:szCs w:val="28"/>
        </w:rPr>
        <w:t>.4</w:t>
      </w:r>
      <w:r w:rsidR="00EE2FE5" w:rsidRPr="00305CD8">
        <w:rPr>
          <w:rFonts w:cs="Times New Roman"/>
          <w:sz w:val="28"/>
          <w:szCs w:val="28"/>
        </w:rPr>
        <w:t>.</w:t>
      </w:r>
      <w:r w:rsidR="00D97EE1" w:rsidRPr="00305CD8">
        <w:rPr>
          <w:rFonts w:cs="Times New Roman"/>
          <w:sz w:val="28"/>
          <w:szCs w:val="28"/>
        </w:rPr>
        <w:t xml:space="preserve"> Уменьшать установленный объем и изменять периодичность технического обслуживания не допускается.</w:t>
      </w:r>
    </w:p>
    <w:p w14:paraId="46FADC8A" w14:textId="3BF2AF66" w:rsidR="00D97EE1" w:rsidRPr="00305CD8" w:rsidRDefault="00BE1BC4" w:rsidP="004E2407">
      <w:pPr>
        <w:contextualSpacing/>
        <w:rPr>
          <w:rFonts w:cs="Times New Roman"/>
          <w:sz w:val="28"/>
          <w:szCs w:val="28"/>
        </w:rPr>
      </w:pPr>
      <w:r>
        <w:rPr>
          <w:rFonts w:cs="Times New Roman"/>
          <w:sz w:val="28"/>
          <w:szCs w:val="28"/>
        </w:rPr>
        <w:t>7</w:t>
      </w:r>
      <w:r w:rsidR="00D97EE1" w:rsidRPr="00305CD8">
        <w:rPr>
          <w:rFonts w:cs="Times New Roman"/>
          <w:sz w:val="28"/>
          <w:szCs w:val="28"/>
        </w:rPr>
        <w:t>.5</w:t>
      </w:r>
      <w:r w:rsidR="00EE2FE5" w:rsidRPr="00305CD8">
        <w:rPr>
          <w:rFonts w:cs="Times New Roman"/>
          <w:sz w:val="28"/>
          <w:szCs w:val="28"/>
        </w:rPr>
        <w:t>.</w:t>
      </w:r>
      <w:r w:rsidR="00D97EE1" w:rsidRPr="00305CD8">
        <w:rPr>
          <w:rFonts w:cs="Times New Roman"/>
          <w:sz w:val="28"/>
          <w:szCs w:val="28"/>
        </w:rPr>
        <w:t xml:space="preserve"> Эксплуатация и техническое обслуживание вентилятора должны осуществляться персоналом соответствующей квалификации.</w:t>
      </w:r>
    </w:p>
    <w:p w14:paraId="20EB7A45" w14:textId="59D31AF2" w:rsidR="00740B29" w:rsidRPr="00305CD8" w:rsidRDefault="00BE1BC4" w:rsidP="00740B29">
      <w:pPr>
        <w:pStyle w:val="aa"/>
        <w:ind w:firstLine="567"/>
        <w:contextualSpacing/>
        <w:rPr>
          <w:rFonts w:cs="Times New Roman"/>
          <w:sz w:val="28"/>
          <w:szCs w:val="28"/>
        </w:rPr>
      </w:pPr>
      <w:r>
        <w:rPr>
          <w:rFonts w:cs="Times New Roman"/>
          <w:sz w:val="28"/>
          <w:szCs w:val="28"/>
        </w:rPr>
        <w:t>7</w:t>
      </w:r>
      <w:r w:rsidR="00740B29" w:rsidRPr="00305CD8">
        <w:rPr>
          <w:rFonts w:cs="Times New Roman"/>
          <w:sz w:val="28"/>
          <w:szCs w:val="28"/>
        </w:rPr>
        <w:t>.6. При ТО-1 производятся:</w:t>
      </w:r>
    </w:p>
    <w:p w14:paraId="04BE5E45" w14:textId="77777777" w:rsidR="00740B29" w:rsidRPr="00305CD8" w:rsidRDefault="00740B29" w:rsidP="00740B29">
      <w:pPr>
        <w:pStyle w:val="aa"/>
        <w:ind w:firstLine="567"/>
        <w:contextualSpacing/>
        <w:rPr>
          <w:rFonts w:cs="Times New Roman"/>
          <w:sz w:val="28"/>
          <w:szCs w:val="28"/>
        </w:rPr>
      </w:pPr>
      <w:r w:rsidRPr="00305CD8">
        <w:rPr>
          <w:rFonts w:cs="Times New Roman"/>
          <w:sz w:val="28"/>
          <w:szCs w:val="28"/>
        </w:rPr>
        <w:t>а) внешний осмотр вентилятора с целью выявления механических повреждений;</w:t>
      </w:r>
    </w:p>
    <w:p w14:paraId="16332F32" w14:textId="77777777" w:rsidR="00740B29" w:rsidRPr="00305CD8" w:rsidRDefault="00740B29" w:rsidP="00740B29">
      <w:pPr>
        <w:pStyle w:val="aa"/>
        <w:ind w:firstLine="567"/>
        <w:contextualSpacing/>
        <w:rPr>
          <w:rFonts w:cs="Times New Roman"/>
          <w:sz w:val="28"/>
          <w:szCs w:val="28"/>
        </w:rPr>
      </w:pPr>
      <w:r w:rsidRPr="00305CD8">
        <w:rPr>
          <w:rFonts w:cs="Times New Roman"/>
          <w:sz w:val="28"/>
          <w:szCs w:val="28"/>
        </w:rPr>
        <w:t>б) проверка состояния сварных и болтовых соединений;</w:t>
      </w:r>
    </w:p>
    <w:p w14:paraId="44A6587F" w14:textId="77777777" w:rsidR="00740B29" w:rsidRPr="00305CD8" w:rsidRDefault="00740B29" w:rsidP="00740B29">
      <w:pPr>
        <w:pStyle w:val="aa"/>
        <w:ind w:firstLine="567"/>
        <w:contextualSpacing/>
        <w:rPr>
          <w:rFonts w:cs="Times New Roman"/>
          <w:sz w:val="28"/>
          <w:szCs w:val="28"/>
        </w:rPr>
      </w:pPr>
      <w:r w:rsidRPr="00305CD8">
        <w:rPr>
          <w:rFonts w:cs="Times New Roman"/>
          <w:sz w:val="28"/>
          <w:szCs w:val="28"/>
        </w:rPr>
        <w:t>в) проверка надежности заземления вентилятора;</w:t>
      </w:r>
    </w:p>
    <w:p w14:paraId="3C9DD6FB" w14:textId="77777777" w:rsidR="00740B29" w:rsidRPr="00305CD8" w:rsidRDefault="00740B29" w:rsidP="00740B29">
      <w:pPr>
        <w:pStyle w:val="aa"/>
        <w:ind w:firstLine="567"/>
        <w:contextualSpacing/>
        <w:rPr>
          <w:rFonts w:cs="Times New Roman"/>
          <w:sz w:val="28"/>
          <w:szCs w:val="28"/>
        </w:rPr>
      </w:pPr>
      <w:r w:rsidRPr="00305CD8">
        <w:rPr>
          <w:rFonts w:cs="Times New Roman"/>
          <w:sz w:val="28"/>
          <w:szCs w:val="28"/>
        </w:rPr>
        <w:t xml:space="preserve">г) пробный запуск двигателя (не </w:t>
      </w:r>
      <w:r w:rsidR="00B14E92" w:rsidRPr="00305CD8">
        <w:rPr>
          <w:rFonts w:cs="Times New Roman"/>
          <w:sz w:val="28"/>
          <w:szCs w:val="28"/>
        </w:rPr>
        <w:t>дольше</w:t>
      </w:r>
      <w:r w:rsidRPr="00305CD8">
        <w:rPr>
          <w:rFonts w:cs="Times New Roman"/>
          <w:sz w:val="28"/>
          <w:szCs w:val="28"/>
        </w:rPr>
        <w:t xml:space="preserve"> 30 мин).</w:t>
      </w:r>
    </w:p>
    <w:p w14:paraId="0E4D22AB" w14:textId="6BCE0308" w:rsidR="00740B29" w:rsidRPr="00305CD8" w:rsidRDefault="00BE1BC4" w:rsidP="00740B29">
      <w:pPr>
        <w:pStyle w:val="aa"/>
        <w:ind w:firstLine="567"/>
        <w:contextualSpacing/>
        <w:rPr>
          <w:rFonts w:cs="Times New Roman"/>
          <w:sz w:val="28"/>
          <w:szCs w:val="28"/>
        </w:rPr>
      </w:pPr>
      <w:r>
        <w:rPr>
          <w:rFonts w:cs="Times New Roman"/>
          <w:sz w:val="28"/>
          <w:szCs w:val="28"/>
        </w:rPr>
        <w:t>7</w:t>
      </w:r>
      <w:r w:rsidR="00740B29" w:rsidRPr="00305CD8">
        <w:rPr>
          <w:rFonts w:cs="Times New Roman"/>
          <w:sz w:val="28"/>
          <w:szCs w:val="28"/>
        </w:rPr>
        <w:t>.7. При ТО-2 производятся:</w:t>
      </w:r>
    </w:p>
    <w:p w14:paraId="4037B889" w14:textId="77777777" w:rsidR="00740B29" w:rsidRPr="00305CD8" w:rsidRDefault="00740B29" w:rsidP="00740B29">
      <w:pPr>
        <w:pStyle w:val="aa"/>
        <w:ind w:firstLine="567"/>
        <w:contextualSpacing/>
        <w:rPr>
          <w:rFonts w:cs="Times New Roman"/>
          <w:sz w:val="28"/>
          <w:szCs w:val="28"/>
        </w:rPr>
      </w:pPr>
      <w:r w:rsidRPr="00305CD8">
        <w:rPr>
          <w:rFonts w:cs="Times New Roman"/>
          <w:sz w:val="28"/>
          <w:szCs w:val="28"/>
        </w:rPr>
        <w:t>а) ТО-1:</w:t>
      </w:r>
    </w:p>
    <w:p w14:paraId="34AF4560" w14:textId="77777777" w:rsidR="00740B29" w:rsidRPr="00305CD8" w:rsidRDefault="00740B29" w:rsidP="00740B29">
      <w:pPr>
        <w:pStyle w:val="aa"/>
        <w:ind w:firstLine="567"/>
        <w:contextualSpacing/>
        <w:rPr>
          <w:rFonts w:cs="Times New Roman"/>
          <w:sz w:val="28"/>
          <w:szCs w:val="28"/>
        </w:rPr>
      </w:pPr>
      <w:r w:rsidRPr="00305CD8">
        <w:rPr>
          <w:rFonts w:cs="Times New Roman"/>
          <w:sz w:val="28"/>
          <w:szCs w:val="28"/>
        </w:rPr>
        <w:t>б) проверка состояния и крепления рабочего колеса с двигателем к корпусу;</w:t>
      </w:r>
    </w:p>
    <w:p w14:paraId="4305330A" w14:textId="77777777" w:rsidR="005013D5" w:rsidRPr="00305CD8" w:rsidRDefault="00740B29" w:rsidP="00740B29">
      <w:pPr>
        <w:pStyle w:val="aa"/>
        <w:ind w:firstLine="567"/>
        <w:contextualSpacing/>
        <w:rPr>
          <w:rFonts w:cs="Times New Roman"/>
          <w:sz w:val="28"/>
          <w:szCs w:val="28"/>
        </w:rPr>
      </w:pPr>
      <w:r w:rsidRPr="00305CD8">
        <w:rPr>
          <w:rFonts w:cs="Times New Roman"/>
          <w:sz w:val="28"/>
          <w:szCs w:val="28"/>
        </w:rPr>
        <w:t xml:space="preserve">в) проверка уровня вибрации. </w:t>
      </w:r>
    </w:p>
    <w:p w14:paraId="3983E531" w14:textId="77777777" w:rsidR="00740B29" w:rsidRPr="00305CD8" w:rsidRDefault="00740B29" w:rsidP="00740B29">
      <w:pPr>
        <w:pStyle w:val="aa"/>
        <w:ind w:firstLine="567"/>
        <w:contextualSpacing/>
        <w:rPr>
          <w:rFonts w:cs="Times New Roman"/>
          <w:sz w:val="28"/>
          <w:szCs w:val="28"/>
        </w:rPr>
      </w:pPr>
      <w:r w:rsidRPr="00305CD8">
        <w:rPr>
          <w:rFonts w:cs="Times New Roman"/>
          <w:sz w:val="28"/>
          <w:szCs w:val="28"/>
        </w:rPr>
        <w:t>г) осмотр внешних лакокрасочных покрытий (если они есть) и, при необходимости, их обновление;</w:t>
      </w:r>
    </w:p>
    <w:p w14:paraId="13FC6B7C" w14:textId="77777777" w:rsidR="00740B29" w:rsidRPr="00305CD8" w:rsidRDefault="00740B29" w:rsidP="00740B29">
      <w:pPr>
        <w:pStyle w:val="aa"/>
        <w:ind w:firstLine="567"/>
        <w:contextualSpacing/>
        <w:rPr>
          <w:rFonts w:cs="Times New Roman"/>
          <w:sz w:val="28"/>
          <w:szCs w:val="28"/>
        </w:rPr>
      </w:pPr>
      <w:r w:rsidRPr="00305CD8">
        <w:rPr>
          <w:rFonts w:cs="Times New Roman"/>
          <w:sz w:val="28"/>
          <w:szCs w:val="28"/>
        </w:rPr>
        <w:t>д) проверка надежности крепления вентилятора к воздуховоду</w:t>
      </w:r>
      <w:r w:rsidR="00E45960" w:rsidRPr="00305CD8">
        <w:rPr>
          <w:rFonts w:cs="Times New Roman"/>
          <w:sz w:val="28"/>
          <w:szCs w:val="28"/>
        </w:rPr>
        <w:t xml:space="preserve"> и/или ограждению</w:t>
      </w:r>
      <w:r w:rsidRPr="00305CD8">
        <w:rPr>
          <w:rFonts w:cs="Times New Roman"/>
          <w:sz w:val="28"/>
          <w:szCs w:val="28"/>
        </w:rPr>
        <w:t>.</w:t>
      </w:r>
    </w:p>
    <w:p w14:paraId="55B42FFD" w14:textId="0278804E" w:rsidR="00EE2FE5" w:rsidRPr="00305CD8" w:rsidRDefault="00BE1BC4" w:rsidP="00740B29">
      <w:pPr>
        <w:contextualSpacing/>
        <w:rPr>
          <w:rFonts w:cs="Times New Roman"/>
          <w:sz w:val="28"/>
          <w:szCs w:val="28"/>
        </w:rPr>
      </w:pPr>
      <w:r>
        <w:rPr>
          <w:rFonts w:cs="Times New Roman"/>
          <w:sz w:val="28"/>
          <w:szCs w:val="28"/>
        </w:rPr>
        <w:t>7</w:t>
      </w:r>
      <w:r w:rsidR="00740B29" w:rsidRPr="00305CD8">
        <w:rPr>
          <w:rFonts w:cs="Times New Roman"/>
          <w:sz w:val="28"/>
          <w:szCs w:val="28"/>
        </w:rPr>
        <w:t>.8</w:t>
      </w:r>
      <w:r w:rsidR="00EE2FE5" w:rsidRPr="00305CD8">
        <w:rPr>
          <w:rFonts w:cs="Times New Roman"/>
          <w:sz w:val="28"/>
          <w:szCs w:val="28"/>
        </w:rPr>
        <w:t>.</w:t>
      </w:r>
      <w:r w:rsidR="00D97EE1" w:rsidRPr="00305CD8">
        <w:rPr>
          <w:rFonts w:cs="Times New Roman"/>
          <w:sz w:val="28"/>
          <w:szCs w:val="28"/>
        </w:rPr>
        <w:t xml:space="preserve"> Предприят</w:t>
      </w:r>
      <w:r w:rsidR="00D97EE1" w:rsidRPr="002F5B9C">
        <w:rPr>
          <w:rFonts w:cs="Times New Roman"/>
          <w:sz w:val="28"/>
          <w:szCs w:val="28"/>
        </w:rPr>
        <w:t>ие-потребитель должно вести учет технического обслуживания по форме, приведенной в Приложении А.</w:t>
      </w:r>
    </w:p>
    <w:p w14:paraId="7CA1E2BC" w14:textId="77777777" w:rsidR="004E2407" w:rsidRPr="00BE1BC4" w:rsidRDefault="004E2407" w:rsidP="004E2407">
      <w:pPr>
        <w:contextualSpacing/>
        <w:rPr>
          <w:b/>
          <w:bCs/>
          <w:sz w:val="28"/>
          <w:szCs w:val="28"/>
        </w:rPr>
      </w:pPr>
    </w:p>
    <w:p w14:paraId="698440BA" w14:textId="79520EAC" w:rsidR="003A13E1" w:rsidRPr="00BE1BC4" w:rsidRDefault="00BE1BC4" w:rsidP="004E2407">
      <w:pPr>
        <w:ind w:hanging="360"/>
        <w:contextualSpacing/>
        <w:jc w:val="center"/>
        <w:rPr>
          <w:b/>
          <w:bCs/>
          <w:sz w:val="28"/>
          <w:szCs w:val="28"/>
        </w:rPr>
      </w:pPr>
      <w:r w:rsidRPr="00BE1BC4">
        <w:rPr>
          <w:b/>
          <w:bCs/>
          <w:sz w:val="28"/>
          <w:szCs w:val="28"/>
        </w:rPr>
        <w:t>8</w:t>
      </w:r>
      <w:r w:rsidR="003A13E1" w:rsidRPr="00BE1BC4">
        <w:rPr>
          <w:b/>
          <w:bCs/>
          <w:sz w:val="28"/>
          <w:szCs w:val="28"/>
        </w:rPr>
        <w:t>. ХРАНЕНИЕ И ТРАНСПОРТИРОВАНИЕ ИЗДЕЛИЯ</w:t>
      </w:r>
    </w:p>
    <w:p w14:paraId="11B41848" w14:textId="77777777" w:rsidR="003A13E1" w:rsidRPr="0021212E" w:rsidRDefault="003A13E1" w:rsidP="004E2407">
      <w:pPr>
        <w:contextualSpacing/>
        <w:rPr>
          <w:b/>
          <w:bCs/>
          <w:sz w:val="12"/>
          <w:szCs w:val="28"/>
        </w:rPr>
      </w:pPr>
    </w:p>
    <w:p w14:paraId="45144D89" w14:textId="01361FC2" w:rsidR="003A13E1" w:rsidRPr="00305CD8" w:rsidRDefault="00BE1BC4" w:rsidP="004E2407">
      <w:pPr>
        <w:contextualSpacing/>
        <w:rPr>
          <w:sz w:val="28"/>
          <w:szCs w:val="28"/>
        </w:rPr>
      </w:pPr>
      <w:r>
        <w:rPr>
          <w:sz w:val="28"/>
          <w:szCs w:val="28"/>
        </w:rPr>
        <w:t>8</w:t>
      </w:r>
      <w:r w:rsidR="003A13E1" w:rsidRPr="00305CD8">
        <w:rPr>
          <w:sz w:val="28"/>
          <w:szCs w:val="28"/>
        </w:rPr>
        <w:t>.1. Вентилятор консервации не подвергается.</w:t>
      </w:r>
    </w:p>
    <w:p w14:paraId="36EF5045" w14:textId="355971B0" w:rsidR="003A13E1" w:rsidRPr="00305CD8" w:rsidRDefault="00BE1BC4" w:rsidP="004E2407">
      <w:pPr>
        <w:contextualSpacing/>
        <w:rPr>
          <w:sz w:val="28"/>
          <w:szCs w:val="28"/>
        </w:rPr>
      </w:pPr>
      <w:r>
        <w:rPr>
          <w:sz w:val="28"/>
          <w:szCs w:val="28"/>
        </w:rPr>
        <w:t>8</w:t>
      </w:r>
      <w:r w:rsidR="003A13E1" w:rsidRPr="00305CD8">
        <w:rPr>
          <w:sz w:val="28"/>
          <w:szCs w:val="28"/>
        </w:rPr>
        <w:t>.2. Вентилятор транспортируется в собранном виде без упаковки.</w:t>
      </w:r>
    </w:p>
    <w:p w14:paraId="15E73632" w14:textId="77777777" w:rsidR="003A13E1" w:rsidRPr="00305CD8" w:rsidRDefault="003A13E1" w:rsidP="004E2407">
      <w:pPr>
        <w:contextualSpacing/>
        <w:rPr>
          <w:sz w:val="28"/>
          <w:szCs w:val="28"/>
        </w:rPr>
      </w:pPr>
      <w:r w:rsidRPr="00305CD8">
        <w:rPr>
          <w:sz w:val="28"/>
          <w:szCs w:val="28"/>
        </w:rPr>
        <w:t>При транспортировании водным транспортом вентилятор упаковывается в ящики по ГОСТ 2991-85 или ГОСТ 10198-79. При транспортировании в районы Крайнего Севера и труднодоступные районы вентилятор упаковывается по ГОСТ 15846-79.</w:t>
      </w:r>
    </w:p>
    <w:p w14:paraId="6216C872" w14:textId="0E96117B" w:rsidR="003A13E1" w:rsidRPr="00E27BD7" w:rsidRDefault="00BE1BC4" w:rsidP="004E2407">
      <w:pPr>
        <w:contextualSpacing/>
        <w:rPr>
          <w:sz w:val="28"/>
          <w:szCs w:val="28"/>
        </w:rPr>
      </w:pPr>
      <w:r>
        <w:rPr>
          <w:sz w:val="28"/>
          <w:szCs w:val="28"/>
        </w:rPr>
        <w:t>8</w:t>
      </w:r>
      <w:r w:rsidR="003A13E1" w:rsidRPr="00305CD8">
        <w:rPr>
          <w:sz w:val="28"/>
          <w:szCs w:val="28"/>
        </w:rPr>
        <w:t xml:space="preserve">.3. </w:t>
      </w:r>
      <w:r w:rsidR="00E27BD7" w:rsidRPr="00E27BD7">
        <w:rPr>
          <w:sz w:val="28"/>
          <w:szCs w:val="28"/>
        </w:rPr>
        <w:t>Вентилятор может транспортироваться любым видом транспорта, обеспечивающим их сохранность и исключающим механические повреждения, в соответствии с правилами перевозки грузов, действующими на транспорте используемого вида. При транспортировке вентилятора любым видом транспорта, в том числе, при его перемещении на строительной площадке, подъем вентиляторов за поддон при выполнении погрузочно-разгрузочных работ, выполняемых в месте приемки Товара силами и за счет Покупателя на высоту не более 2 (Двух) метров от уровня земли, возможен исключительно посредством автопогрузчика, оборудованного специальным подъемным механизмом типа «вилы» для перемещения поддонов. Перемещение вентиляторов, в том числе, при перевозке и/или монтаже, иными видами подъемных механизмов возможен исключительно без поддона посредством одновременного крепления подъемных строп равной длины ко всем без исключения точкам крепления (для осевых вентиляторов — не менее 2 точек крепления, для иных видов вентиляторов — не менее 4 точек крепления). Перекос вентилятора при подъеме не допускаются. Условия транспортирования устанавливаются по условиям хранения по ГОСТ 15150-69.»</w:t>
      </w:r>
    </w:p>
    <w:p w14:paraId="1F14A4AB" w14:textId="46B27077" w:rsidR="00BE1BC4" w:rsidRPr="00E27BD7" w:rsidRDefault="00BE1BC4" w:rsidP="004E2407">
      <w:pPr>
        <w:contextualSpacing/>
        <w:rPr>
          <w:sz w:val="28"/>
          <w:szCs w:val="28"/>
        </w:rPr>
      </w:pPr>
      <w:r>
        <w:rPr>
          <w:sz w:val="28"/>
          <w:szCs w:val="28"/>
        </w:rPr>
        <w:t>8</w:t>
      </w:r>
      <w:r w:rsidR="003A13E1" w:rsidRPr="00305CD8">
        <w:rPr>
          <w:sz w:val="28"/>
          <w:szCs w:val="28"/>
        </w:rPr>
        <w:t xml:space="preserve">.4. </w:t>
      </w:r>
      <w:r w:rsidR="00E27BD7" w:rsidRPr="00E27BD7">
        <w:rPr>
          <w:sz w:val="28"/>
          <w:szCs w:val="28"/>
        </w:rPr>
        <w:t>Вентилятор следует хранить в помещении, где колебания температуры и влажности воздуха несущественно отличаются от колебаний на открытом воздухе (например, палатки, металлические хранилища без теплоизоляции). Перевозка вентилятора, хранение вентилятора до момента установки осуществляется исключительно в один уровень. Хранение, перевозка, размещение вентилятора в два и более уровня, тем более один сверху другого, не допускается. Условия хранения вентиляторов устанавливаются ГОСТ 15150-69, а также в технических условиях на вентиляторы конкретных типов</w:t>
      </w:r>
      <w:r w:rsidR="00E27BD7" w:rsidRPr="00E27BD7">
        <w:rPr>
          <w:szCs w:val="20"/>
        </w:rPr>
        <w:t>.</w:t>
      </w:r>
      <w:bookmarkStart w:id="0" w:name="_GoBack"/>
      <w:bookmarkEnd w:id="0"/>
    </w:p>
    <w:p w14:paraId="62780954" w14:textId="77777777" w:rsidR="00BE1BC4" w:rsidRDefault="00BE1BC4">
      <w:pPr>
        <w:spacing w:after="200"/>
        <w:jc w:val="left"/>
        <w:rPr>
          <w:sz w:val="28"/>
          <w:szCs w:val="28"/>
        </w:rPr>
      </w:pPr>
      <w:r>
        <w:rPr>
          <w:sz w:val="28"/>
          <w:szCs w:val="28"/>
        </w:rPr>
        <w:br w:type="page"/>
      </w:r>
    </w:p>
    <w:p w14:paraId="2A655657" w14:textId="11059B1A" w:rsidR="00D97EE1" w:rsidRPr="00036E04" w:rsidRDefault="00BE1BC4" w:rsidP="00036E04">
      <w:pPr>
        <w:spacing w:line="240" w:lineRule="auto"/>
        <w:contextualSpacing/>
        <w:jc w:val="center"/>
        <w:rPr>
          <w:b/>
          <w:bCs/>
          <w:sz w:val="28"/>
          <w:szCs w:val="28"/>
        </w:rPr>
      </w:pPr>
      <w:r>
        <w:rPr>
          <w:b/>
          <w:bCs/>
          <w:sz w:val="28"/>
          <w:szCs w:val="28"/>
        </w:rPr>
        <w:t>9</w:t>
      </w:r>
      <w:r w:rsidR="003A13E1" w:rsidRPr="00036E04">
        <w:rPr>
          <w:b/>
          <w:bCs/>
          <w:sz w:val="28"/>
          <w:szCs w:val="28"/>
        </w:rPr>
        <w:t>.</w:t>
      </w:r>
      <w:r w:rsidR="00D97EE1" w:rsidRPr="00036E04">
        <w:rPr>
          <w:b/>
          <w:bCs/>
          <w:sz w:val="28"/>
          <w:szCs w:val="28"/>
        </w:rPr>
        <w:t xml:space="preserve"> ВОЗМОЖНЫЕ НЕИСПРАВНОСТИ И СПОСОБЫ ИХ УСТРАНЕНИЯ</w:t>
      </w:r>
    </w:p>
    <w:p w14:paraId="0CAE0C2B" w14:textId="77777777" w:rsidR="00036E04" w:rsidRDefault="00036E04" w:rsidP="00036E04">
      <w:pPr>
        <w:spacing w:line="240" w:lineRule="auto"/>
        <w:contextualSpacing/>
        <w:jc w:val="left"/>
        <w:rPr>
          <w:b/>
          <w:bCs/>
          <w:szCs w:val="28"/>
        </w:rPr>
      </w:pPr>
    </w:p>
    <w:p w14:paraId="0C1588D1" w14:textId="77777777" w:rsidR="009607EB" w:rsidRPr="009607EB" w:rsidRDefault="009607EB" w:rsidP="00D97EE1">
      <w:pPr>
        <w:jc w:val="center"/>
        <w:rPr>
          <w:b/>
          <w:bCs/>
          <w:sz w:val="12"/>
          <w:szCs w:val="28"/>
        </w:rPr>
      </w:pP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260"/>
        <w:gridCol w:w="2835"/>
        <w:gridCol w:w="1087"/>
      </w:tblGrid>
      <w:tr w:rsidR="00D97EE1" w:rsidRPr="00E12529" w14:paraId="1135C084" w14:textId="77777777" w:rsidTr="00036E04">
        <w:trPr>
          <w:trHeight w:val="730"/>
        </w:trPr>
        <w:tc>
          <w:tcPr>
            <w:tcW w:w="2410" w:type="dxa"/>
            <w:vAlign w:val="center"/>
          </w:tcPr>
          <w:p w14:paraId="312E806F" w14:textId="77777777" w:rsidR="00D97EE1" w:rsidRPr="0032622E" w:rsidRDefault="0026015E" w:rsidP="00036E04">
            <w:pPr>
              <w:widowControl w:val="0"/>
              <w:spacing w:line="240" w:lineRule="auto"/>
              <w:jc w:val="center"/>
              <w:rPr>
                <w:b/>
                <w:sz w:val="28"/>
              </w:rPr>
            </w:pPr>
            <w:r w:rsidRPr="0032622E">
              <w:rPr>
                <w:b/>
                <w:sz w:val="28"/>
              </w:rPr>
              <w:t>Неисправность</w:t>
            </w:r>
          </w:p>
        </w:tc>
        <w:tc>
          <w:tcPr>
            <w:tcW w:w="3260" w:type="dxa"/>
            <w:vAlign w:val="center"/>
          </w:tcPr>
          <w:p w14:paraId="6001F93D" w14:textId="77777777" w:rsidR="00D97EE1" w:rsidRPr="0032622E" w:rsidRDefault="0026015E" w:rsidP="00036E04">
            <w:pPr>
              <w:widowControl w:val="0"/>
              <w:spacing w:line="240" w:lineRule="auto"/>
              <w:jc w:val="center"/>
              <w:rPr>
                <w:b/>
                <w:sz w:val="28"/>
              </w:rPr>
            </w:pPr>
            <w:r w:rsidRPr="0032622E">
              <w:rPr>
                <w:b/>
                <w:sz w:val="28"/>
              </w:rPr>
              <w:t>Вероятная причина</w:t>
            </w:r>
          </w:p>
        </w:tc>
        <w:tc>
          <w:tcPr>
            <w:tcW w:w="2835" w:type="dxa"/>
            <w:vAlign w:val="center"/>
          </w:tcPr>
          <w:p w14:paraId="46C38DF9" w14:textId="77777777" w:rsidR="00D97EE1" w:rsidRPr="0032622E" w:rsidRDefault="0026015E" w:rsidP="00036E04">
            <w:pPr>
              <w:widowControl w:val="0"/>
              <w:spacing w:line="240" w:lineRule="auto"/>
              <w:jc w:val="center"/>
              <w:rPr>
                <w:b/>
                <w:sz w:val="28"/>
              </w:rPr>
            </w:pPr>
            <w:r w:rsidRPr="0032622E">
              <w:rPr>
                <w:b/>
                <w:sz w:val="28"/>
              </w:rPr>
              <w:t>Способ устранения</w:t>
            </w:r>
          </w:p>
        </w:tc>
        <w:tc>
          <w:tcPr>
            <w:tcW w:w="1087" w:type="dxa"/>
            <w:vAlign w:val="center"/>
          </w:tcPr>
          <w:p w14:paraId="572A6A1D" w14:textId="77777777" w:rsidR="00D97EE1" w:rsidRPr="0032622E" w:rsidRDefault="00437C48" w:rsidP="00036E04">
            <w:pPr>
              <w:widowControl w:val="0"/>
              <w:spacing w:line="240" w:lineRule="auto"/>
              <w:jc w:val="center"/>
              <w:rPr>
                <w:b/>
                <w:sz w:val="28"/>
              </w:rPr>
            </w:pPr>
            <w:r>
              <w:rPr>
                <w:b/>
                <w:sz w:val="28"/>
              </w:rPr>
              <w:t>Прим.</w:t>
            </w:r>
          </w:p>
        </w:tc>
      </w:tr>
      <w:tr w:rsidR="00E12529" w:rsidRPr="00E12529" w14:paraId="65ED06D2" w14:textId="77777777" w:rsidTr="00036E04">
        <w:trPr>
          <w:trHeight w:val="1207"/>
        </w:trPr>
        <w:tc>
          <w:tcPr>
            <w:tcW w:w="2410" w:type="dxa"/>
            <w:tcBorders>
              <w:bottom w:val="dashSmallGap" w:sz="4" w:space="0" w:color="auto"/>
            </w:tcBorders>
          </w:tcPr>
          <w:p w14:paraId="56274398" w14:textId="77777777" w:rsidR="00E12529" w:rsidRPr="00535D5F" w:rsidRDefault="00E12529" w:rsidP="00535D5F">
            <w:pPr>
              <w:widowControl w:val="0"/>
              <w:spacing w:line="240" w:lineRule="auto"/>
              <w:jc w:val="left"/>
              <w:rPr>
                <w:szCs w:val="26"/>
              </w:rPr>
            </w:pPr>
            <w:r w:rsidRPr="00535D5F">
              <w:rPr>
                <w:szCs w:val="26"/>
              </w:rPr>
              <w:t>1) Недостаточ</w:t>
            </w:r>
            <w:r w:rsidR="00535D5F" w:rsidRPr="00535D5F">
              <w:rPr>
                <w:szCs w:val="26"/>
              </w:rPr>
              <w:softHyphen/>
            </w:r>
            <w:r w:rsidRPr="00535D5F">
              <w:rPr>
                <w:szCs w:val="26"/>
              </w:rPr>
              <w:t>ная производитель</w:t>
            </w:r>
            <w:r w:rsidR="00535D5F" w:rsidRPr="00535D5F">
              <w:rPr>
                <w:szCs w:val="26"/>
              </w:rPr>
              <w:softHyphen/>
            </w:r>
            <w:r w:rsidRPr="00535D5F">
              <w:rPr>
                <w:szCs w:val="26"/>
              </w:rPr>
              <w:t>ность вентилятора.</w:t>
            </w:r>
          </w:p>
        </w:tc>
        <w:tc>
          <w:tcPr>
            <w:tcW w:w="3260" w:type="dxa"/>
            <w:tcBorders>
              <w:bottom w:val="dashSmallGap" w:sz="4" w:space="0" w:color="auto"/>
            </w:tcBorders>
          </w:tcPr>
          <w:p w14:paraId="3B590E89" w14:textId="77777777" w:rsidR="00E12529" w:rsidRPr="00535D5F" w:rsidRDefault="00E12529" w:rsidP="00535D5F">
            <w:pPr>
              <w:widowControl w:val="0"/>
              <w:spacing w:line="240" w:lineRule="auto"/>
              <w:jc w:val="left"/>
              <w:rPr>
                <w:szCs w:val="26"/>
              </w:rPr>
            </w:pPr>
            <w:r w:rsidRPr="00535D5F">
              <w:rPr>
                <w:szCs w:val="26"/>
              </w:rPr>
              <w:t xml:space="preserve">1) Сопротивление сети выше расчетного. </w:t>
            </w:r>
          </w:p>
          <w:p w14:paraId="628F8252" w14:textId="77777777" w:rsidR="00E12529" w:rsidRPr="00535D5F" w:rsidRDefault="001354D0" w:rsidP="00535D5F">
            <w:pPr>
              <w:widowControl w:val="0"/>
              <w:spacing w:line="240" w:lineRule="auto"/>
              <w:jc w:val="left"/>
              <w:rPr>
                <w:szCs w:val="26"/>
              </w:rPr>
            </w:pPr>
            <w:r w:rsidRPr="00535D5F">
              <w:rPr>
                <w:szCs w:val="26"/>
              </w:rPr>
              <w:t>2</w:t>
            </w:r>
            <w:r w:rsidR="00E12529" w:rsidRPr="00535D5F">
              <w:rPr>
                <w:szCs w:val="26"/>
              </w:rPr>
              <w:t>) Утечка воздуха через неплотности.</w:t>
            </w:r>
          </w:p>
        </w:tc>
        <w:tc>
          <w:tcPr>
            <w:tcW w:w="2835" w:type="dxa"/>
            <w:tcBorders>
              <w:bottom w:val="dashSmallGap" w:sz="4" w:space="0" w:color="auto"/>
            </w:tcBorders>
          </w:tcPr>
          <w:p w14:paraId="36877ADA" w14:textId="77777777" w:rsidR="00E12529" w:rsidRPr="00535D5F" w:rsidRDefault="00E12529" w:rsidP="00535D5F">
            <w:pPr>
              <w:widowControl w:val="0"/>
              <w:spacing w:line="240" w:lineRule="auto"/>
              <w:jc w:val="left"/>
              <w:rPr>
                <w:szCs w:val="26"/>
              </w:rPr>
            </w:pPr>
            <w:r w:rsidRPr="00535D5F">
              <w:rPr>
                <w:szCs w:val="26"/>
              </w:rPr>
              <w:t>1) Уменьшить сопротивление сети.</w:t>
            </w:r>
          </w:p>
          <w:p w14:paraId="0680C8BA" w14:textId="77777777" w:rsidR="00E12529" w:rsidRPr="00535D5F" w:rsidRDefault="001354D0" w:rsidP="00535D5F">
            <w:pPr>
              <w:widowControl w:val="0"/>
              <w:spacing w:line="240" w:lineRule="auto"/>
              <w:jc w:val="left"/>
              <w:rPr>
                <w:szCs w:val="26"/>
              </w:rPr>
            </w:pPr>
            <w:r w:rsidRPr="00535D5F">
              <w:rPr>
                <w:szCs w:val="26"/>
              </w:rPr>
              <w:t>2</w:t>
            </w:r>
            <w:r w:rsidR="00E12529" w:rsidRPr="00535D5F">
              <w:rPr>
                <w:szCs w:val="26"/>
              </w:rPr>
              <w:t>) Устранить утечки.</w:t>
            </w:r>
          </w:p>
        </w:tc>
        <w:tc>
          <w:tcPr>
            <w:tcW w:w="1087" w:type="dxa"/>
            <w:tcBorders>
              <w:bottom w:val="dashSmallGap" w:sz="4" w:space="0" w:color="auto"/>
            </w:tcBorders>
          </w:tcPr>
          <w:p w14:paraId="15A13EA5" w14:textId="77777777" w:rsidR="00E12529" w:rsidRPr="00E12529" w:rsidRDefault="00E12529" w:rsidP="0026015E">
            <w:pPr>
              <w:widowControl w:val="0"/>
              <w:spacing w:line="240" w:lineRule="auto"/>
              <w:rPr>
                <w:sz w:val="28"/>
              </w:rPr>
            </w:pPr>
          </w:p>
        </w:tc>
      </w:tr>
      <w:tr w:rsidR="00E12529" w:rsidRPr="00E12529" w14:paraId="7B66F10C" w14:textId="77777777" w:rsidTr="00036E04">
        <w:trPr>
          <w:trHeight w:val="1020"/>
        </w:trPr>
        <w:tc>
          <w:tcPr>
            <w:tcW w:w="2410" w:type="dxa"/>
            <w:tcBorders>
              <w:top w:val="dashSmallGap" w:sz="4" w:space="0" w:color="auto"/>
              <w:bottom w:val="dashSmallGap" w:sz="4" w:space="0" w:color="auto"/>
            </w:tcBorders>
          </w:tcPr>
          <w:p w14:paraId="512BA00C" w14:textId="77777777" w:rsidR="00E12529" w:rsidRPr="00535D5F" w:rsidRDefault="00E12529" w:rsidP="00535D5F">
            <w:pPr>
              <w:widowControl w:val="0"/>
              <w:spacing w:line="240" w:lineRule="auto"/>
              <w:jc w:val="left"/>
              <w:rPr>
                <w:szCs w:val="26"/>
              </w:rPr>
            </w:pPr>
            <w:r w:rsidRPr="00535D5F">
              <w:rPr>
                <w:szCs w:val="26"/>
              </w:rPr>
              <w:t>2) Избыточная</w:t>
            </w:r>
          </w:p>
          <w:p w14:paraId="11A7CC92" w14:textId="77777777" w:rsidR="00E12529" w:rsidRPr="00535D5F" w:rsidRDefault="00535D5F" w:rsidP="00535D5F">
            <w:pPr>
              <w:widowControl w:val="0"/>
              <w:spacing w:line="240" w:lineRule="auto"/>
              <w:jc w:val="left"/>
              <w:rPr>
                <w:szCs w:val="26"/>
              </w:rPr>
            </w:pPr>
            <w:r w:rsidRPr="00535D5F">
              <w:rPr>
                <w:szCs w:val="26"/>
              </w:rPr>
              <w:t>П</w:t>
            </w:r>
            <w:r w:rsidR="00E12529" w:rsidRPr="00535D5F">
              <w:rPr>
                <w:szCs w:val="26"/>
              </w:rPr>
              <w:t>роизводитель</w:t>
            </w:r>
            <w:r w:rsidRPr="00535D5F">
              <w:rPr>
                <w:szCs w:val="26"/>
              </w:rPr>
              <w:softHyphen/>
            </w:r>
            <w:r w:rsidR="00E12529" w:rsidRPr="00535D5F">
              <w:rPr>
                <w:szCs w:val="26"/>
              </w:rPr>
              <w:t>ность вентилятора</w:t>
            </w:r>
          </w:p>
        </w:tc>
        <w:tc>
          <w:tcPr>
            <w:tcW w:w="3260" w:type="dxa"/>
            <w:tcBorders>
              <w:top w:val="dashSmallGap" w:sz="4" w:space="0" w:color="auto"/>
              <w:bottom w:val="dashSmallGap" w:sz="4" w:space="0" w:color="auto"/>
            </w:tcBorders>
          </w:tcPr>
          <w:p w14:paraId="6D5FB934" w14:textId="77777777" w:rsidR="00E12529" w:rsidRPr="00535D5F" w:rsidRDefault="00E12529" w:rsidP="00535D5F">
            <w:pPr>
              <w:widowControl w:val="0"/>
              <w:spacing w:line="240" w:lineRule="auto"/>
              <w:jc w:val="left"/>
              <w:rPr>
                <w:szCs w:val="26"/>
              </w:rPr>
            </w:pPr>
            <w:r w:rsidRPr="00535D5F">
              <w:rPr>
                <w:szCs w:val="26"/>
              </w:rPr>
              <w:t>Сопротивление сети</w:t>
            </w:r>
          </w:p>
          <w:p w14:paraId="0C50FAA0" w14:textId="77777777" w:rsidR="00E12529" w:rsidRPr="00535D5F" w:rsidRDefault="00E12529" w:rsidP="00535D5F">
            <w:pPr>
              <w:widowControl w:val="0"/>
              <w:spacing w:line="240" w:lineRule="auto"/>
              <w:jc w:val="left"/>
              <w:rPr>
                <w:szCs w:val="26"/>
                <w:lang w:val="en-US"/>
              </w:rPr>
            </w:pPr>
            <w:r w:rsidRPr="00535D5F">
              <w:rPr>
                <w:szCs w:val="26"/>
              </w:rPr>
              <w:t>ниже расчетного.</w:t>
            </w:r>
          </w:p>
        </w:tc>
        <w:tc>
          <w:tcPr>
            <w:tcW w:w="2835" w:type="dxa"/>
            <w:tcBorders>
              <w:top w:val="dashSmallGap" w:sz="4" w:space="0" w:color="auto"/>
              <w:bottom w:val="dashSmallGap" w:sz="4" w:space="0" w:color="auto"/>
            </w:tcBorders>
          </w:tcPr>
          <w:p w14:paraId="19AB93FC" w14:textId="77777777" w:rsidR="00E12529" w:rsidRPr="00535D5F" w:rsidRDefault="00E12529" w:rsidP="00535D5F">
            <w:pPr>
              <w:widowControl w:val="0"/>
              <w:spacing w:line="240" w:lineRule="auto"/>
              <w:jc w:val="left"/>
              <w:rPr>
                <w:szCs w:val="26"/>
              </w:rPr>
            </w:pPr>
            <w:r w:rsidRPr="00535D5F">
              <w:rPr>
                <w:szCs w:val="26"/>
              </w:rPr>
              <w:t>Задросселиро</w:t>
            </w:r>
            <w:r w:rsidR="0026015E" w:rsidRPr="00535D5F">
              <w:rPr>
                <w:szCs w:val="26"/>
              </w:rPr>
              <w:softHyphen/>
            </w:r>
            <w:r w:rsidRPr="00535D5F">
              <w:rPr>
                <w:szCs w:val="26"/>
              </w:rPr>
              <w:t>вать сеть.</w:t>
            </w:r>
          </w:p>
        </w:tc>
        <w:tc>
          <w:tcPr>
            <w:tcW w:w="1087" w:type="dxa"/>
            <w:tcBorders>
              <w:top w:val="dashSmallGap" w:sz="4" w:space="0" w:color="auto"/>
              <w:bottom w:val="dashSmallGap" w:sz="4" w:space="0" w:color="auto"/>
            </w:tcBorders>
          </w:tcPr>
          <w:p w14:paraId="6658E570" w14:textId="77777777" w:rsidR="00E12529" w:rsidRPr="00E12529" w:rsidRDefault="00E12529" w:rsidP="00E12529">
            <w:pPr>
              <w:widowControl w:val="0"/>
              <w:spacing w:line="240" w:lineRule="auto"/>
              <w:rPr>
                <w:sz w:val="28"/>
              </w:rPr>
            </w:pPr>
          </w:p>
        </w:tc>
      </w:tr>
      <w:tr w:rsidR="00E12529" w:rsidRPr="00E12529" w14:paraId="2E1860AC" w14:textId="77777777" w:rsidTr="000228DD">
        <w:trPr>
          <w:trHeight w:val="1651"/>
        </w:trPr>
        <w:tc>
          <w:tcPr>
            <w:tcW w:w="2410" w:type="dxa"/>
            <w:tcBorders>
              <w:top w:val="dashSmallGap" w:sz="4" w:space="0" w:color="auto"/>
              <w:bottom w:val="dashSmallGap" w:sz="4" w:space="0" w:color="auto"/>
            </w:tcBorders>
          </w:tcPr>
          <w:p w14:paraId="373A40C3" w14:textId="77777777" w:rsidR="00E12529" w:rsidRPr="00535D5F" w:rsidRDefault="00E12529" w:rsidP="00535D5F">
            <w:pPr>
              <w:widowControl w:val="0"/>
              <w:spacing w:line="240" w:lineRule="auto"/>
              <w:jc w:val="left"/>
              <w:rPr>
                <w:szCs w:val="26"/>
              </w:rPr>
            </w:pPr>
            <w:r w:rsidRPr="00535D5F">
              <w:rPr>
                <w:szCs w:val="26"/>
              </w:rPr>
              <w:t xml:space="preserve">3) Повышенная вибрация вентилятора. </w:t>
            </w:r>
          </w:p>
        </w:tc>
        <w:tc>
          <w:tcPr>
            <w:tcW w:w="3260" w:type="dxa"/>
            <w:tcBorders>
              <w:top w:val="dashSmallGap" w:sz="4" w:space="0" w:color="auto"/>
              <w:bottom w:val="dashSmallGap" w:sz="4" w:space="0" w:color="auto"/>
            </w:tcBorders>
          </w:tcPr>
          <w:p w14:paraId="50D345CA" w14:textId="77777777" w:rsidR="00E12529" w:rsidRPr="00535D5F" w:rsidRDefault="00E12529" w:rsidP="00535D5F">
            <w:pPr>
              <w:widowControl w:val="0"/>
              <w:spacing w:line="240" w:lineRule="auto"/>
              <w:jc w:val="left"/>
              <w:rPr>
                <w:szCs w:val="26"/>
              </w:rPr>
            </w:pPr>
            <w:r w:rsidRPr="00535D5F">
              <w:rPr>
                <w:szCs w:val="26"/>
              </w:rPr>
              <w:t>1) Нарушение балансировки колеса.</w:t>
            </w:r>
          </w:p>
          <w:p w14:paraId="54294520" w14:textId="77777777" w:rsidR="00E12529" w:rsidRPr="00535D5F" w:rsidRDefault="00E12529" w:rsidP="00535D5F">
            <w:pPr>
              <w:widowControl w:val="0"/>
              <w:spacing w:line="240" w:lineRule="auto"/>
              <w:jc w:val="left"/>
              <w:rPr>
                <w:szCs w:val="26"/>
              </w:rPr>
            </w:pPr>
            <w:r w:rsidRPr="00535D5F">
              <w:rPr>
                <w:szCs w:val="26"/>
              </w:rPr>
              <w:t>2</w:t>
            </w:r>
            <w:r w:rsidR="0026015E" w:rsidRPr="00535D5F">
              <w:rPr>
                <w:szCs w:val="26"/>
              </w:rPr>
              <w:t>)</w:t>
            </w:r>
            <w:r w:rsidRPr="00535D5F">
              <w:rPr>
                <w:szCs w:val="26"/>
              </w:rPr>
              <w:t xml:space="preserve"> Слабая затяжка болтовых соединений.</w:t>
            </w:r>
          </w:p>
        </w:tc>
        <w:tc>
          <w:tcPr>
            <w:tcW w:w="2835" w:type="dxa"/>
            <w:tcBorders>
              <w:top w:val="dashSmallGap" w:sz="4" w:space="0" w:color="auto"/>
              <w:bottom w:val="dashSmallGap" w:sz="4" w:space="0" w:color="auto"/>
            </w:tcBorders>
          </w:tcPr>
          <w:p w14:paraId="4E4DC84C" w14:textId="77777777" w:rsidR="00E12529" w:rsidRPr="00535D5F" w:rsidRDefault="00E12529" w:rsidP="00535D5F">
            <w:pPr>
              <w:widowControl w:val="0"/>
              <w:spacing w:line="240" w:lineRule="auto"/>
              <w:jc w:val="left"/>
              <w:rPr>
                <w:szCs w:val="26"/>
              </w:rPr>
            </w:pPr>
            <w:r w:rsidRPr="00535D5F">
              <w:rPr>
                <w:szCs w:val="26"/>
              </w:rPr>
              <w:t xml:space="preserve">1) </w:t>
            </w:r>
            <w:r w:rsidR="0026015E" w:rsidRPr="00535D5F">
              <w:rPr>
                <w:szCs w:val="26"/>
              </w:rPr>
              <w:t>Отбаланси</w:t>
            </w:r>
            <w:r w:rsidR="0026015E" w:rsidRPr="00535D5F">
              <w:rPr>
                <w:szCs w:val="26"/>
              </w:rPr>
              <w:softHyphen/>
              <w:t xml:space="preserve">ровать </w:t>
            </w:r>
            <w:r w:rsidRPr="00535D5F">
              <w:rPr>
                <w:szCs w:val="26"/>
              </w:rPr>
              <w:t>колесо.</w:t>
            </w:r>
          </w:p>
          <w:p w14:paraId="1909E620" w14:textId="77777777" w:rsidR="00E12529" w:rsidRPr="00535D5F" w:rsidRDefault="00E12529" w:rsidP="00535D5F">
            <w:pPr>
              <w:widowControl w:val="0"/>
              <w:spacing w:line="240" w:lineRule="auto"/>
              <w:jc w:val="left"/>
              <w:rPr>
                <w:szCs w:val="26"/>
              </w:rPr>
            </w:pPr>
            <w:r w:rsidRPr="00535D5F">
              <w:rPr>
                <w:szCs w:val="26"/>
              </w:rPr>
              <w:t>2</w:t>
            </w:r>
            <w:r w:rsidRPr="00535D5F">
              <w:rPr>
                <w:szCs w:val="26"/>
                <w:lang w:val="en-US"/>
              </w:rPr>
              <w:t>a</w:t>
            </w:r>
            <w:r w:rsidR="0026015E" w:rsidRPr="00535D5F">
              <w:rPr>
                <w:szCs w:val="26"/>
              </w:rPr>
              <w:t>)</w:t>
            </w:r>
            <w:r w:rsidRPr="00535D5F">
              <w:rPr>
                <w:szCs w:val="26"/>
              </w:rPr>
              <w:t xml:space="preserve"> Очистить колесо от загрязнений.</w:t>
            </w:r>
          </w:p>
          <w:p w14:paraId="2BCE1D49" w14:textId="77777777" w:rsidR="00E12529" w:rsidRPr="00535D5F" w:rsidRDefault="00E12529" w:rsidP="00535D5F">
            <w:pPr>
              <w:widowControl w:val="0"/>
              <w:spacing w:line="240" w:lineRule="auto"/>
              <w:jc w:val="left"/>
              <w:rPr>
                <w:szCs w:val="26"/>
              </w:rPr>
            </w:pPr>
            <w:r w:rsidRPr="00535D5F">
              <w:rPr>
                <w:szCs w:val="26"/>
              </w:rPr>
              <w:t>2б</w:t>
            </w:r>
            <w:r w:rsidR="0026015E" w:rsidRPr="00535D5F">
              <w:rPr>
                <w:szCs w:val="26"/>
              </w:rPr>
              <w:t>)</w:t>
            </w:r>
            <w:r w:rsidRPr="00535D5F">
              <w:rPr>
                <w:szCs w:val="26"/>
              </w:rPr>
              <w:t xml:space="preserve"> Затянуть болтовые соединения.</w:t>
            </w:r>
          </w:p>
        </w:tc>
        <w:tc>
          <w:tcPr>
            <w:tcW w:w="1087" w:type="dxa"/>
            <w:tcBorders>
              <w:top w:val="dashSmallGap" w:sz="4" w:space="0" w:color="auto"/>
              <w:bottom w:val="dashSmallGap" w:sz="4" w:space="0" w:color="auto"/>
            </w:tcBorders>
          </w:tcPr>
          <w:p w14:paraId="1D46542F" w14:textId="77777777" w:rsidR="00E12529" w:rsidRPr="00E12529" w:rsidRDefault="00E12529" w:rsidP="00E12529">
            <w:pPr>
              <w:widowControl w:val="0"/>
              <w:spacing w:line="240" w:lineRule="auto"/>
              <w:rPr>
                <w:sz w:val="28"/>
              </w:rPr>
            </w:pPr>
          </w:p>
        </w:tc>
      </w:tr>
      <w:tr w:rsidR="00E12529" w:rsidRPr="00E12529" w14:paraId="1ED99E9C" w14:textId="77777777" w:rsidTr="000228DD">
        <w:trPr>
          <w:trHeight w:val="682"/>
        </w:trPr>
        <w:tc>
          <w:tcPr>
            <w:tcW w:w="2410" w:type="dxa"/>
            <w:tcBorders>
              <w:top w:val="dashSmallGap" w:sz="4" w:space="0" w:color="auto"/>
              <w:bottom w:val="dashSmallGap" w:sz="4" w:space="0" w:color="auto"/>
            </w:tcBorders>
          </w:tcPr>
          <w:p w14:paraId="784178E7" w14:textId="77777777" w:rsidR="00E12529" w:rsidRPr="00535D5F" w:rsidRDefault="00E12529" w:rsidP="00535D5F">
            <w:pPr>
              <w:widowControl w:val="0"/>
              <w:spacing w:line="240" w:lineRule="auto"/>
              <w:jc w:val="left"/>
              <w:rPr>
                <w:szCs w:val="26"/>
              </w:rPr>
            </w:pPr>
            <w:r w:rsidRPr="00535D5F">
              <w:rPr>
                <w:szCs w:val="26"/>
              </w:rPr>
              <w:t>4</w:t>
            </w:r>
            <w:r w:rsidR="0026015E" w:rsidRPr="00535D5F">
              <w:rPr>
                <w:szCs w:val="26"/>
              </w:rPr>
              <w:t>)</w:t>
            </w:r>
            <w:r w:rsidRPr="00535D5F">
              <w:rPr>
                <w:szCs w:val="26"/>
              </w:rPr>
              <w:t xml:space="preserve"> Сильный шум</w:t>
            </w:r>
          </w:p>
          <w:p w14:paraId="02C82EA2" w14:textId="77777777" w:rsidR="00E12529" w:rsidRPr="00535D5F" w:rsidRDefault="0026015E" w:rsidP="00535D5F">
            <w:pPr>
              <w:widowControl w:val="0"/>
              <w:spacing w:line="240" w:lineRule="auto"/>
              <w:jc w:val="left"/>
              <w:rPr>
                <w:szCs w:val="26"/>
              </w:rPr>
            </w:pPr>
            <w:r w:rsidRPr="00535D5F">
              <w:rPr>
                <w:szCs w:val="26"/>
              </w:rPr>
              <w:t xml:space="preserve">при работе </w:t>
            </w:r>
            <w:r w:rsidR="00E12529" w:rsidRPr="00535D5F">
              <w:rPr>
                <w:szCs w:val="26"/>
              </w:rPr>
              <w:t>вентилятора.</w:t>
            </w:r>
          </w:p>
        </w:tc>
        <w:tc>
          <w:tcPr>
            <w:tcW w:w="3260" w:type="dxa"/>
            <w:tcBorders>
              <w:top w:val="dashSmallGap" w:sz="4" w:space="0" w:color="auto"/>
              <w:bottom w:val="dashSmallGap" w:sz="4" w:space="0" w:color="auto"/>
            </w:tcBorders>
          </w:tcPr>
          <w:p w14:paraId="54B1A1F1" w14:textId="77777777" w:rsidR="00E12529" w:rsidRPr="00535D5F" w:rsidRDefault="00B37267" w:rsidP="00535D5F">
            <w:pPr>
              <w:widowControl w:val="0"/>
              <w:spacing w:line="240" w:lineRule="auto"/>
              <w:jc w:val="left"/>
              <w:rPr>
                <w:szCs w:val="26"/>
              </w:rPr>
            </w:pPr>
            <w:r w:rsidRPr="00535D5F">
              <w:rPr>
                <w:szCs w:val="26"/>
              </w:rPr>
              <w:t xml:space="preserve">1) </w:t>
            </w:r>
            <w:r w:rsidR="0026015E" w:rsidRPr="00535D5F">
              <w:rPr>
                <w:szCs w:val="26"/>
              </w:rPr>
              <w:t xml:space="preserve">Слабо затянуты </w:t>
            </w:r>
            <w:r w:rsidR="00E12529" w:rsidRPr="00535D5F">
              <w:rPr>
                <w:szCs w:val="26"/>
              </w:rPr>
              <w:t>болтовые соединения</w:t>
            </w:r>
            <w:r w:rsidR="001354D0" w:rsidRPr="00535D5F">
              <w:rPr>
                <w:szCs w:val="26"/>
              </w:rPr>
              <w:t>.</w:t>
            </w:r>
          </w:p>
        </w:tc>
        <w:tc>
          <w:tcPr>
            <w:tcW w:w="2835" w:type="dxa"/>
            <w:tcBorders>
              <w:top w:val="dashSmallGap" w:sz="4" w:space="0" w:color="auto"/>
              <w:bottom w:val="dashSmallGap" w:sz="4" w:space="0" w:color="auto"/>
            </w:tcBorders>
          </w:tcPr>
          <w:p w14:paraId="3D9E7105" w14:textId="77777777" w:rsidR="00E12529" w:rsidRPr="00535D5F" w:rsidRDefault="00B37267" w:rsidP="00535D5F">
            <w:pPr>
              <w:widowControl w:val="0"/>
              <w:spacing w:line="240" w:lineRule="auto"/>
              <w:jc w:val="left"/>
              <w:rPr>
                <w:szCs w:val="26"/>
              </w:rPr>
            </w:pPr>
            <w:r w:rsidRPr="00535D5F">
              <w:rPr>
                <w:szCs w:val="26"/>
              </w:rPr>
              <w:t xml:space="preserve">1) </w:t>
            </w:r>
            <w:r w:rsidR="00E12529" w:rsidRPr="00535D5F">
              <w:rPr>
                <w:szCs w:val="26"/>
              </w:rPr>
              <w:t>Затянуть болтовые соединения.</w:t>
            </w:r>
          </w:p>
        </w:tc>
        <w:tc>
          <w:tcPr>
            <w:tcW w:w="1087" w:type="dxa"/>
            <w:tcBorders>
              <w:top w:val="dashSmallGap" w:sz="4" w:space="0" w:color="auto"/>
              <w:bottom w:val="dashSmallGap" w:sz="4" w:space="0" w:color="auto"/>
            </w:tcBorders>
          </w:tcPr>
          <w:p w14:paraId="0262AED4" w14:textId="77777777" w:rsidR="00E12529" w:rsidRPr="00E12529" w:rsidRDefault="00E12529" w:rsidP="00E12529">
            <w:pPr>
              <w:widowControl w:val="0"/>
              <w:spacing w:line="240" w:lineRule="auto"/>
              <w:rPr>
                <w:sz w:val="28"/>
              </w:rPr>
            </w:pPr>
          </w:p>
        </w:tc>
      </w:tr>
      <w:tr w:rsidR="00485195" w:rsidRPr="00E12529" w14:paraId="28BD849C" w14:textId="77777777" w:rsidTr="000228DD">
        <w:trPr>
          <w:trHeight w:val="1403"/>
        </w:trPr>
        <w:tc>
          <w:tcPr>
            <w:tcW w:w="2410" w:type="dxa"/>
            <w:tcBorders>
              <w:top w:val="dashSmallGap" w:sz="4" w:space="0" w:color="auto"/>
            </w:tcBorders>
          </w:tcPr>
          <w:p w14:paraId="1DA684DE" w14:textId="77777777" w:rsidR="00485195" w:rsidRPr="00535D5F" w:rsidRDefault="00485195" w:rsidP="00535D5F">
            <w:pPr>
              <w:widowControl w:val="0"/>
              <w:spacing w:line="240" w:lineRule="auto"/>
              <w:jc w:val="left"/>
              <w:rPr>
                <w:szCs w:val="26"/>
              </w:rPr>
            </w:pPr>
            <w:r w:rsidRPr="00535D5F">
              <w:rPr>
                <w:szCs w:val="26"/>
              </w:rPr>
              <w:t>5) Срабатывание защиты системы электропитания.</w:t>
            </w:r>
          </w:p>
        </w:tc>
        <w:tc>
          <w:tcPr>
            <w:tcW w:w="3260" w:type="dxa"/>
            <w:tcBorders>
              <w:top w:val="dashSmallGap" w:sz="4" w:space="0" w:color="auto"/>
            </w:tcBorders>
          </w:tcPr>
          <w:p w14:paraId="1843F9FD" w14:textId="77777777" w:rsidR="00485195" w:rsidRPr="00535D5F" w:rsidRDefault="00485195" w:rsidP="00535D5F">
            <w:pPr>
              <w:pStyle w:val="af0"/>
              <w:rPr>
                <w:szCs w:val="26"/>
              </w:rPr>
            </w:pPr>
            <w:r w:rsidRPr="00535D5F">
              <w:rPr>
                <w:szCs w:val="26"/>
              </w:rPr>
              <w:t>1) Система не рассчитана на прямой пуск электродвигателя.</w:t>
            </w:r>
          </w:p>
          <w:p w14:paraId="02DA2160" w14:textId="77777777" w:rsidR="00485195" w:rsidRPr="00535D5F" w:rsidRDefault="00485195" w:rsidP="00535D5F">
            <w:pPr>
              <w:pStyle w:val="af0"/>
              <w:rPr>
                <w:szCs w:val="26"/>
              </w:rPr>
            </w:pPr>
            <w:r w:rsidRPr="00535D5F">
              <w:rPr>
                <w:szCs w:val="26"/>
              </w:rPr>
              <w:t>2) Колесо вращалось в неверном направлении.</w:t>
            </w:r>
          </w:p>
        </w:tc>
        <w:tc>
          <w:tcPr>
            <w:tcW w:w="2835" w:type="dxa"/>
            <w:tcBorders>
              <w:top w:val="dashSmallGap" w:sz="4" w:space="0" w:color="auto"/>
            </w:tcBorders>
          </w:tcPr>
          <w:p w14:paraId="053F17C7" w14:textId="77777777" w:rsidR="00485195" w:rsidRPr="00535D5F" w:rsidRDefault="00485195" w:rsidP="00535D5F">
            <w:pPr>
              <w:pStyle w:val="af0"/>
              <w:rPr>
                <w:szCs w:val="26"/>
              </w:rPr>
            </w:pPr>
            <w:r w:rsidRPr="00535D5F">
              <w:rPr>
                <w:szCs w:val="26"/>
              </w:rPr>
              <w:t>1) Обеспечить плавный пуск электродвигателя.</w:t>
            </w:r>
          </w:p>
          <w:p w14:paraId="607FCDBD" w14:textId="77777777" w:rsidR="00485195" w:rsidRPr="00535D5F" w:rsidRDefault="00485195" w:rsidP="00535D5F">
            <w:pPr>
              <w:pStyle w:val="af0"/>
              <w:rPr>
                <w:szCs w:val="26"/>
              </w:rPr>
            </w:pPr>
            <w:r w:rsidRPr="00535D5F">
              <w:rPr>
                <w:szCs w:val="26"/>
              </w:rPr>
              <w:t xml:space="preserve">2) </w:t>
            </w:r>
            <w:r w:rsidR="00535D5F" w:rsidRPr="00535D5F">
              <w:rPr>
                <w:szCs w:val="26"/>
              </w:rPr>
              <w:t xml:space="preserve">Переключить фазы </w:t>
            </w:r>
            <w:r w:rsidR="00535D5F">
              <w:rPr>
                <w:szCs w:val="26"/>
              </w:rPr>
              <w:t>в подсоединении к вентилятору.</w:t>
            </w:r>
          </w:p>
        </w:tc>
        <w:tc>
          <w:tcPr>
            <w:tcW w:w="1087" w:type="dxa"/>
            <w:tcBorders>
              <w:top w:val="dashSmallGap" w:sz="4" w:space="0" w:color="auto"/>
            </w:tcBorders>
          </w:tcPr>
          <w:p w14:paraId="2204AF15" w14:textId="77777777" w:rsidR="00485195" w:rsidRPr="00E12529" w:rsidRDefault="00485195" w:rsidP="00E12529">
            <w:pPr>
              <w:widowControl w:val="0"/>
              <w:spacing w:line="240" w:lineRule="auto"/>
              <w:rPr>
                <w:sz w:val="28"/>
              </w:rPr>
            </w:pPr>
          </w:p>
        </w:tc>
      </w:tr>
    </w:tbl>
    <w:p w14:paraId="09950F32" w14:textId="77777777" w:rsidR="00D97EE1" w:rsidRDefault="00D97EE1" w:rsidP="005A26D2">
      <w:pPr>
        <w:rPr>
          <w:szCs w:val="28"/>
        </w:rPr>
      </w:pPr>
    </w:p>
    <w:p w14:paraId="36749F52" w14:textId="62041CE6" w:rsidR="00EB73B3" w:rsidRPr="00BE1BC4" w:rsidRDefault="00EB73B3" w:rsidP="00EB73B3">
      <w:pPr>
        <w:ind w:hanging="360"/>
        <w:jc w:val="center"/>
        <w:rPr>
          <w:b/>
          <w:bCs/>
          <w:sz w:val="28"/>
          <w:szCs w:val="28"/>
        </w:rPr>
      </w:pPr>
      <w:r w:rsidRPr="00BE1BC4">
        <w:rPr>
          <w:b/>
          <w:bCs/>
          <w:sz w:val="28"/>
          <w:szCs w:val="28"/>
        </w:rPr>
        <w:t>1</w:t>
      </w:r>
      <w:r w:rsidR="00BE1BC4" w:rsidRPr="00BE1BC4">
        <w:rPr>
          <w:b/>
          <w:bCs/>
          <w:sz w:val="28"/>
          <w:szCs w:val="28"/>
        </w:rPr>
        <w:t>0</w:t>
      </w:r>
      <w:r w:rsidR="00EE2FE5" w:rsidRPr="00BE1BC4">
        <w:rPr>
          <w:b/>
          <w:bCs/>
          <w:sz w:val="28"/>
          <w:szCs w:val="28"/>
        </w:rPr>
        <w:t>.</w:t>
      </w:r>
      <w:r w:rsidRPr="00BE1BC4">
        <w:rPr>
          <w:b/>
          <w:bCs/>
          <w:sz w:val="28"/>
          <w:szCs w:val="28"/>
        </w:rPr>
        <w:t xml:space="preserve"> ГАРАНТИИ ИЗГОТОВИТЕЛЯ</w:t>
      </w:r>
    </w:p>
    <w:p w14:paraId="3310E26F" w14:textId="77777777" w:rsidR="00EB73B3" w:rsidRPr="0021212E" w:rsidRDefault="00EB73B3" w:rsidP="00EB73B3">
      <w:pPr>
        <w:rPr>
          <w:b/>
          <w:bCs/>
          <w:sz w:val="12"/>
          <w:szCs w:val="28"/>
        </w:rPr>
      </w:pPr>
    </w:p>
    <w:p w14:paraId="29CB8767" w14:textId="654F054F" w:rsidR="004373CD" w:rsidRPr="00305CD8" w:rsidRDefault="004373CD" w:rsidP="004373CD">
      <w:pPr>
        <w:tabs>
          <w:tab w:val="left" w:pos="952"/>
        </w:tabs>
        <w:ind w:firstLine="567"/>
        <w:rPr>
          <w:sz w:val="28"/>
          <w:szCs w:val="28"/>
        </w:rPr>
      </w:pPr>
      <w:r w:rsidRPr="00305CD8">
        <w:rPr>
          <w:sz w:val="28"/>
          <w:szCs w:val="28"/>
        </w:rPr>
        <w:t>1</w:t>
      </w:r>
      <w:r w:rsidR="00BE1BC4">
        <w:rPr>
          <w:sz w:val="28"/>
          <w:szCs w:val="28"/>
        </w:rPr>
        <w:t>0</w:t>
      </w:r>
      <w:r w:rsidRPr="00305CD8">
        <w:rPr>
          <w:sz w:val="28"/>
          <w:szCs w:val="28"/>
        </w:rPr>
        <w:t>.1 Наработка на отказ при температуре перемещаемой среды 400</w:t>
      </w:r>
      <w:r w:rsidRPr="00305CD8">
        <w:rPr>
          <w:sz w:val="28"/>
          <w:szCs w:val="28"/>
        </w:rPr>
        <w:sym w:font="Symbol" w:char="F0B0"/>
      </w:r>
      <w:r w:rsidRPr="00305CD8">
        <w:rPr>
          <w:sz w:val="28"/>
          <w:szCs w:val="28"/>
        </w:rPr>
        <w:t>С не менее 60 минут, при 600</w:t>
      </w:r>
      <w:r w:rsidRPr="00305CD8">
        <w:rPr>
          <w:sz w:val="28"/>
          <w:szCs w:val="28"/>
        </w:rPr>
        <w:sym w:font="Symbol" w:char="F0B0"/>
      </w:r>
      <w:r w:rsidR="00D03EDD" w:rsidRPr="00305CD8">
        <w:rPr>
          <w:sz w:val="28"/>
          <w:szCs w:val="28"/>
        </w:rPr>
        <w:t>С не менее 60 минут.</w:t>
      </w:r>
    </w:p>
    <w:p w14:paraId="00165469" w14:textId="2EB7CF57" w:rsidR="004373CD" w:rsidRPr="00305CD8" w:rsidRDefault="004373CD" w:rsidP="004373CD">
      <w:pPr>
        <w:tabs>
          <w:tab w:val="left" w:pos="952"/>
        </w:tabs>
        <w:ind w:firstLine="567"/>
        <w:rPr>
          <w:sz w:val="28"/>
          <w:szCs w:val="28"/>
        </w:rPr>
      </w:pPr>
      <w:r w:rsidRPr="00305CD8">
        <w:rPr>
          <w:sz w:val="28"/>
          <w:szCs w:val="28"/>
        </w:rPr>
        <w:t>1</w:t>
      </w:r>
      <w:r w:rsidR="00BE1BC4">
        <w:rPr>
          <w:sz w:val="28"/>
          <w:szCs w:val="28"/>
        </w:rPr>
        <w:t>0</w:t>
      </w:r>
      <w:r w:rsidRPr="00305CD8">
        <w:rPr>
          <w:sz w:val="28"/>
          <w:szCs w:val="28"/>
        </w:rPr>
        <w:t>.2 С</w:t>
      </w:r>
      <w:r w:rsidR="00D03EDD" w:rsidRPr="00305CD8">
        <w:rPr>
          <w:sz w:val="28"/>
          <w:szCs w:val="28"/>
        </w:rPr>
        <w:t>рок службы вентилятора – 12 лет</w:t>
      </w:r>
      <w:r w:rsidRPr="00305CD8">
        <w:rPr>
          <w:sz w:val="28"/>
          <w:szCs w:val="28"/>
        </w:rPr>
        <w:t>. После использования на пожаре дальнейшая эксплуатация вентилятора в составе системы противодымной защиты не допускается.</w:t>
      </w:r>
    </w:p>
    <w:p w14:paraId="73B0F963" w14:textId="4D3446EF" w:rsidR="00BE1BC4" w:rsidRDefault="004373CD" w:rsidP="004373CD">
      <w:pPr>
        <w:ind w:firstLine="567"/>
        <w:rPr>
          <w:b/>
          <w:bCs/>
          <w:sz w:val="28"/>
          <w:szCs w:val="28"/>
        </w:rPr>
      </w:pPr>
      <w:r w:rsidRPr="00305CD8">
        <w:rPr>
          <w:sz w:val="28"/>
          <w:szCs w:val="28"/>
        </w:rPr>
        <w:t>1</w:t>
      </w:r>
      <w:r w:rsidR="00BE1BC4">
        <w:rPr>
          <w:sz w:val="28"/>
          <w:szCs w:val="28"/>
        </w:rPr>
        <w:t>0</w:t>
      </w:r>
      <w:r w:rsidRPr="00305CD8">
        <w:rPr>
          <w:sz w:val="28"/>
          <w:szCs w:val="28"/>
        </w:rPr>
        <w:t xml:space="preserve">.3 Гарантийный срок вентиляторов, включая комплектующие изделия, при соблюдении потребителем правил транспортирования, хранения, монтажа и эксплуатации устанавливается 18 месяцев со дня ввода вентиляторов в эксплуатацию, но не более 24 месяцев со дня изготовления. </w:t>
      </w:r>
      <w:r w:rsidRPr="00305CD8">
        <w:rPr>
          <w:b/>
          <w:bCs/>
          <w:sz w:val="28"/>
          <w:szCs w:val="28"/>
        </w:rPr>
        <w:t>В случае использования на пожаре в указанном промежутке времени вентилятор снимается с гарантии.</w:t>
      </w:r>
    </w:p>
    <w:p w14:paraId="675C427A" w14:textId="155CA7AF" w:rsidR="004373CD" w:rsidRPr="00BE1BC4" w:rsidRDefault="00BE1BC4" w:rsidP="00BE1BC4">
      <w:pPr>
        <w:spacing w:after="200"/>
        <w:jc w:val="left"/>
        <w:rPr>
          <w:b/>
          <w:bCs/>
          <w:sz w:val="28"/>
          <w:szCs w:val="28"/>
        </w:rPr>
      </w:pPr>
      <w:r>
        <w:rPr>
          <w:b/>
          <w:bCs/>
          <w:sz w:val="28"/>
          <w:szCs w:val="28"/>
        </w:rPr>
        <w:br w:type="page"/>
      </w:r>
    </w:p>
    <w:p w14:paraId="596F1F01" w14:textId="1E842347" w:rsidR="00EB73B3" w:rsidRPr="00BE1BC4" w:rsidRDefault="00EB73B3" w:rsidP="00EB73B3">
      <w:pPr>
        <w:ind w:hanging="360"/>
        <w:jc w:val="center"/>
        <w:rPr>
          <w:b/>
          <w:bCs/>
          <w:sz w:val="28"/>
          <w:szCs w:val="28"/>
        </w:rPr>
      </w:pPr>
      <w:r w:rsidRPr="00BE1BC4">
        <w:rPr>
          <w:b/>
          <w:bCs/>
          <w:sz w:val="28"/>
          <w:szCs w:val="28"/>
        </w:rPr>
        <w:t>1</w:t>
      </w:r>
      <w:r w:rsidR="00BE1BC4" w:rsidRPr="00BE1BC4">
        <w:rPr>
          <w:b/>
          <w:bCs/>
          <w:sz w:val="28"/>
          <w:szCs w:val="28"/>
        </w:rPr>
        <w:t>1</w:t>
      </w:r>
      <w:r w:rsidR="00EE2FE5" w:rsidRPr="00BE1BC4">
        <w:rPr>
          <w:b/>
          <w:bCs/>
          <w:sz w:val="28"/>
          <w:szCs w:val="28"/>
        </w:rPr>
        <w:t>.</w:t>
      </w:r>
      <w:r w:rsidRPr="00BE1BC4">
        <w:rPr>
          <w:b/>
          <w:bCs/>
          <w:sz w:val="28"/>
          <w:szCs w:val="28"/>
        </w:rPr>
        <w:t xml:space="preserve"> СВЕДЕНИЯ О РЕКЛАМАЦИЯХ</w:t>
      </w:r>
    </w:p>
    <w:p w14:paraId="17055DA8" w14:textId="77777777" w:rsidR="00EB73B3" w:rsidRPr="002F04DA" w:rsidRDefault="00EB73B3" w:rsidP="00EB73B3">
      <w:pPr>
        <w:rPr>
          <w:b/>
          <w:bCs/>
          <w:sz w:val="12"/>
          <w:szCs w:val="28"/>
        </w:rPr>
      </w:pPr>
    </w:p>
    <w:p w14:paraId="43E6A5E9" w14:textId="071A2900" w:rsidR="00EB73B3" w:rsidRPr="00305CD8" w:rsidRDefault="00EB73B3" w:rsidP="00EB73B3">
      <w:pPr>
        <w:rPr>
          <w:sz w:val="28"/>
          <w:szCs w:val="28"/>
        </w:rPr>
      </w:pPr>
      <w:r w:rsidRPr="00305CD8">
        <w:rPr>
          <w:sz w:val="28"/>
          <w:szCs w:val="28"/>
        </w:rPr>
        <w:t>1</w:t>
      </w:r>
      <w:r w:rsidR="00BE1BC4">
        <w:rPr>
          <w:sz w:val="28"/>
          <w:szCs w:val="28"/>
        </w:rPr>
        <w:t>1</w:t>
      </w:r>
      <w:r w:rsidRPr="00305CD8">
        <w:rPr>
          <w:sz w:val="28"/>
          <w:szCs w:val="28"/>
        </w:rPr>
        <w:t>.1</w:t>
      </w:r>
      <w:r w:rsidR="00EE2FE5" w:rsidRPr="00305CD8">
        <w:rPr>
          <w:sz w:val="28"/>
          <w:szCs w:val="28"/>
        </w:rPr>
        <w:t>.</w:t>
      </w:r>
      <w:r w:rsidRPr="00305CD8">
        <w:rPr>
          <w:sz w:val="28"/>
          <w:szCs w:val="28"/>
        </w:rPr>
        <w:t xml:space="preserve"> Приемка продукции производится потребителем в соответствии с «Инструкцией о порядке приемки продукции производственно-технического назначения и товаров народного потребления по качеству».</w:t>
      </w:r>
    </w:p>
    <w:p w14:paraId="0277B81C" w14:textId="0EF87902" w:rsidR="00EE2FE5" w:rsidRPr="00305CD8" w:rsidRDefault="00EB73B3" w:rsidP="00BB7293">
      <w:pPr>
        <w:rPr>
          <w:sz w:val="28"/>
          <w:szCs w:val="28"/>
        </w:rPr>
      </w:pPr>
      <w:r w:rsidRPr="00305CD8">
        <w:rPr>
          <w:sz w:val="28"/>
          <w:szCs w:val="28"/>
        </w:rPr>
        <w:t>1</w:t>
      </w:r>
      <w:r w:rsidR="00BE1BC4">
        <w:rPr>
          <w:sz w:val="28"/>
          <w:szCs w:val="28"/>
        </w:rPr>
        <w:t>1</w:t>
      </w:r>
      <w:r w:rsidRPr="00305CD8">
        <w:rPr>
          <w:sz w:val="28"/>
          <w:szCs w:val="28"/>
        </w:rPr>
        <w:t>.2</w:t>
      </w:r>
      <w:r w:rsidR="00EE2FE5" w:rsidRPr="00305CD8">
        <w:rPr>
          <w:sz w:val="28"/>
          <w:szCs w:val="28"/>
        </w:rPr>
        <w:t>.</w:t>
      </w:r>
      <w:r w:rsidRPr="00305CD8">
        <w:rPr>
          <w:sz w:val="28"/>
          <w:szCs w:val="28"/>
        </w:rPr>
        <w:t xml:space="preserve"> При обнаружении несоответствия качества, комплектности и т.п. потребитель обязан вызвать представителя изготовителя для рассмотрения претензии и составления акта приемки продукции по качеству, который является основанием для решения вопроса о правомерности предъявляемой претензии.</w:t>
      </w:r>
      <w:r w:rsidR="005A3843">
        <w:rPr>
          <w:sz w:val="28"/>
          <w:szCs w:val="28"/>
        </w:rPr>
        <w:t xml:space="preserve"> </w:t>
      </w:r>
      <w:r w:rsidRPr="00305CD8">
        <w:rPr>
          <w:sz w:val="28"/>
          <w:szCs w:val="28"/>
        </w:rPr>
        <w:t>1</w:t>
      </w:r>
      <w:r w:rsidR="00BE1BC4">
        <w:rPr>
          <w:sz w:val="28"/>
          <w:szCs w:val="28"/>
        </w:rPr>
        <w:t>1</w:t>
      </w:r>
      <w:r w:rsidRPr="00305CD8">
        <w:rPr>
          <w:sz w:val="28"/>
          <w:szCs w:val="28"/>
        </w:rPr>
        <w:t>.3</w:t>
      </w:r>
      <w:r w:rsidR="00EE2FE5" w:rsidRPr="00305CD8">
        <w:rPr>
          <w:sz w:val="28"/>
          <w:szCs w:val="28"/>
        </w:rPr>
        <w:t>.</w:t>
      </w:r>
      <w:r w:rsidRPr="00305CD8">
        <w:rPr>
          <w:sz w:val="28"/>
          <w:szCs w:val="28"/>
        </w:rPr>
        <w:t xml:space="preserve"> При нарушении потребителем (заказчиком) правил транспортирования, приемки, хранения, монтажа и эксплуатации вентилятора претензии по качеству не принимаются.</w:t>
      </w:r>
    </w:p>
    <w:p w14:paraId="45DEC331" w14:textId="77777777" w:rsidR="00A9754F" w:rsidRPr="00B676B6" w:rsidRDefault="00BB7293" w:rsidP="00A9754F">
      <w:pPr>
        <w:spacing w:after="200"/>
        <w:jc w:val="right"/>
        <w:rPr>
          <w:sz w:val="28"/>
          <w:szCs w:val="28"/>
        </w:rPr>
      </w:pPr>
      <w:r>
        <w:rPr>
          <w:b/>
          <w:bCs/>
          <w:szCs w:val="28"/>
        </w:rPr>
        <w:br w:type="page"/>
      </w:r>
      <w:r w:rsidR="00A9754F" w:rsidRPr="00B676B6">
        <w:rPr>
          <w:sz w:val="28"/>
          <w:szCs w:val="28"/>
        </w:rPr>
        <w:t>Приложение А</w:t>
      </w:r>
    </w:p>
    <w:p w14:paraId="0DF3116A" w14:textId="77777777" w:rsidR="00A9754F" w:rsidRPr="00B676B6" w:rsidRDefault="00A9754F" w:rsidP="00A9754F">
      <w:pPr>
        <w:pStyle w:val="aa"/>
        <w:jc w:val="center"/>
        <w:rPr>
          <w:sz w:val="28"/>
          <w:szCs w:val="28"/>
        </w:rPr>
      </w:pPr>
      <w:r w:rsidRPr="00B676B6">
        <w:rPr>
          <w:sz w:val="28"/>
          <w:szCs w:val="28"/>
        </w:rPr>
        <w:t>Учет технического обслуживания</w:t>
      </w:r>
    </w:p>
    <w:p w14:paraId="40EFB51F" w14:textId="77777777" w:rsidR="00A9754F" w:rsidRPr="00EB73B3" w:rsidRDefault="00A9754F" w:rsidP="00A9754F">
      <w:pPr>
        <w:pStyle w:val="aa"/>
        <w:rPr>
          <w:b/>
          <w:bCs/>
          <w:szCs w:val="28"/>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2127"/>
        <w:gridCol w:w="2409"/>
        <w:gridCol w:w="1843"/>
        <w:gridCol w:w="1701"/>
      </w:tblGrid>
      <w:tr w:rsidR="00A9754F" w:rsidRPr="00EB73B3" w14:paraId="19ACBA2C" w14:textId="77777777" w:rsidTr="00A9754F">
        <w:trPr>
          <w:trHeight w:val="2132"/>
        </w:trPr>
        <w:tc>
          <w:tcPr>
            <w:tcW w:w="992" w:type="dxa"/>
          </w:tcPr>
          <w:p w14:paraId="47044725" w14:textId="77777777" w:rsidR="00A9754F" w:rsidRPr="00EB73B3" w:rsidRDefault="00A9754F" w:rsidP="00A9754F">
            <w:pPr>
              <w:pStyle w:val="aa"/>
              <w:contextualSpacing/>
              <w:rPr>
                <w:szCs w:val="28"/>
              </w:rPr>
            </w:pPr>
          </w:p>
        </w:tc>
        <w:tc>
          <w:tcPr>
            <w:tcW w:w="2127" w:type="dxa"/>
          </w:tcPr>
          <w:p w14:paraId="0A2A2AF7" w14:textId="77777777" w:rsidR="00A9754F" w:rsidRPr="00EB73B3" w:rsidRDefault="00A9754F" w:rsidP="00A9754F">
            <w:pPr>
              <w:spacing w:line="240" w:lineRule="auto"/>
              <w:contextualSpacing/>
              <w:rPr>
                <w:rFonts w:cs="Times New Roman"/>
                <w:sz w:val="28"/>
                <w:szCs w:val="28"/>
              </w:rPr>
            </w:pPr>
            <w:r w:rsidRPr="00EB73B3">
              <w:rPr>
                <w:rFonts w:cs="Times New Roman"/>
                <w:sz w:val="28"/>
                <w:szCs w:val="28"/>
              </w:rPr>
              <w:t>Количество</w:t>
            </w:r>
          </w:p>
          <w:p w14:paraId="0EBEF503" w14:textId="77777777" w:rsidR="00A9754F" w:rsidRPr="00EB73B3" w:rsidRDefault="00A9754F" w:rsidP="00A9754F">
            <w:pPr>
              <w:spacing w:line="240" w:lineRule="auto"/>
              <w:contextualSpacing/>
              <w:rPr>
                <w:rFonts w:cs="Times New Roman"/>
                <w:sz w:val="28"/>
                <w:szCs w:val="28"/>
              </w:rPr>
            </w:pPr>
            <w:r w:rsidRPr="00EB73B3">
              <w:rPr>
                <w:rFonts w:cs="Times New Roman"/>
                <w:sz w:val="28"/>
                <w:szCs w:val="28"/>
              </w:rPr>
              <w:t>часов работы сначала эксплуатации или после ремонта</w:t>
            </w:r>
          </w:p>
        </w:tc>
        <w:tc>
          <w:tcPr>
            <w:tcW w:w="2409" w:type="dxa"/>
          </w:tcPr>
          <w:p w14:paraId="4ECA3F2B" w14:textId="77777777" w:rsidR="00A9754F" w:rsidRPr="00EB73B3" w:rsidRDefault="00A9754F" w:rsidP="00A9754F">
            <w:pPr>
              <w:spacing w:line="240" w:lineRule="auto"/>
              <w:contextualSpacing/>
              <w:rPr>
                <w:rFonts w:cs="Times New Roman"/>
                <w:sz w:val="28"/>
                <w:szCs w:val="28"/>
              </w:rPr>
            </w:pPr>
            <w:r>
              <w:rPr>
                <w:rFonts w:cs="Times New Roman"/>
                <w:sz w:val="28"/>
                <w:szCs w:val="28"/>
              </w:rPr>
              <w:t>Вид техни</w:t>
            </w:r>
            <w:r w:rsidRPr="00EB73B3">
              <w:rPr>
                <w:rFonts w:cs="Times New Roman"/>
                <w:sz w:val="28"/>
                <w:szCs w:val="28"/>
              </w:rPr>
              <w:t xml:space="preserve">ческого </w:t>
            </w:r>
          </w:p>
          <w:p w14:paraId="3FE62E9C" w14:textId="77777777" w:rsidR="00A9754F" w:rsidRPr="00EB73B3" w:rsidRDefault="00A9754F" w:rsidP="00A9754F">
            <w:pPr>
              <w:spacing w:line="240" w:lineRule="auto"/>
              <w:contextualSpacing/>
              <w:rPr>
                <w:rFonts w:cs="Times New Roman"/>
                <w:sz w:val="28"/>
                <w:szCs w:val="28"/>
              </w:rPr>
            </w:pPr>
            <w:r>
              <w:rPr>
                <w:rFonts w:cs="Times New Roman"/>
                <w:sz w:val="28"/>
                <w:szCs w:val="28"/>
              </w:rPr>
              <w:t>обслужи</w:t>
            </w:r>
            <w:r w:rsidRPr="00EB73B3">
              <w:rPr>
                <w:rFonts w:cs="Times New Roman"/>
                <w:sz w:val="28"/>
                <w:szCs w:val="28"/>
              </w:rPr>
              <w:t>вания</w:t>
            </w:r>
          </w:p>
        </w:tc>
        <w:tc>
          <w:tcPr>
            <w:tcW w:w="1843" w:type="dxa"/>
          </w:tcPr>
          <w:p w14:paraId="7C96F647" w14:textId="77777777" w:rsidR="00A9754F" w:rsidRPr="00EB73B3" w:rsidRDefault="00A9754F" w:rsidP="00A9754F">
            <w:pPr>
              <w:spacing w:line="240" w:lineRule="auto"/>
              <w:contextualSpacing/>
              <w:rPr>
                <w:rFonts w:cs="Times New Roman"/>
                <w:sz w:val="28"/>
                <w:szCs w:val="28"/>
              </w:rPr>
            </w:pPr>
            <w:r w:rsidRPr="00EB73B3">
              <w:rPr>
                <w:rFonts w:cs="Times New Roman"/>
                <w:sz w:val="28"/>
                <w:szCs w:val="28"/>
              </w:rPr>
              <w:t>Замечания о</w:t>
            </w:r>
          </w:p>
          <w:p w14:paraId="4672F94E" w14:textId="77777777" w:rsidR="00A9754F" w:rsidRPr="00EB73B3" w:rsidRDefault="00A9754F" w:rsidP="00A9754F">
            <w:pPr>
              <w:spacing w:line="240" w:lineRule="auto"/>
              <w:contextualSpacing/>
              <w:rPr>
                <w:rFonts w:cs="Times New Roman"/>
                <w:sz w:val="28"/>
                <w:szCs w:val="28"/>
              </w:rPr>
            </w:pPr>
            <w:r w:rsidRPr="00EB73B3">
              <w:rPr>
                <w:rFonts w:cs="Times New Roman"/>
                <w:sz w:val="28"/>
                <w:szCs w:val="28"/>
              </w:rPr>
              <w:t>техническом</w:t>
            </w:r>
          </w:p>
          <w:p w14:paraId="43D2F463" w14:textId="77777777" w:rsidR="00A9754F" w:rsidRPr="00EB73B3" w:rsidRDefault="00A9754F" w:rsidP="00A9754F">
            <w:pPr>
              <w:spacing w:line="240" w:lineRule="auto"/>
              <w:contextualSpacing/>
              <w:rPr>
                <w:rFonts w:cs="Times New Roman"/>
                <w:sz w:val="28"/>
                <w:szCs w:val="28"/>
              </w:rPr>
            </w:pPr>
            <w:r w:rsidRPr="00EB73B3">
              <w:rPr>
                <w:rFonts w:cs="Times New Roman"/>
                <w:sz w:val="28"/>
                <w:szCs w:val="28"/>
              </w:rPr>
              <w:t>состоянии</w:t>
            </w:r>
          </w:p>
          <w:p w14:paraId="0EF645A5" w14:textId="77777777" w:rsidR="00A9754F" w:rsidRPr="00EB73B3" w:rsidRDefault="00A9754F" w:rsidP="00A9754F">
            <w:pPr>
              <w:spacing w:line="240" w:lineRule="auto"/>
              <w:contextualSpacing/>
              <w:rPr>
                <w:rFonts w:cs="Times New Roman"/>
                <w:sz w:val="28"/>
                <w:szCs w:val="28"/>
              </w:rPr>
            </w:pPr>
            <w:r w:rsidRPr="00EB73B3">
              <w:rPr>
                <w:rFonts w:cs="Times New Roman"/>
                <w:sz w:val="28"/>
                <w:szCs w:val="28"/>
              </w:rPr>
              <w:t>изделия</w:t>
            </w:r>
          </w:p>
        </w:tc>
        <w:tc>
          <w:tcPr>
            <w:tcW w:w="1701" w:type="dxa"/>
          </w:tcPr>
          <w:p w14:paraId="18DA8FF4" w14:textId="77777777" w:rsidR="00A9754F" w:rsidRPr="00EB73B3" w:rsidRDefault="00A9754F" w:rsidP="00A9754F">
            <w:pPr>
              <w:spacing w:line="240" w:lineRule="auto"/>
              <w:contextualSpacing/>
              <w:rPr>
                <w:rFonts w:cs="Times New Roman"/>
                <w:sz w:val="28"/>
                <w:szCs w:val="28"/>
              </w:rPr>
            </w:pPr>
            <w:r w:rsidRPr="00EB73B3">
              <w:rPr>
                <w:rFonts w:cs="Times New Roman"/>
                <w:sz w:val="28"/>
                <w:szCs w:val="28"/>
              </w:rPr>
              <w:t>Должность,</w:t>
            </w:r>
          </w:p>
          <w:p w14:paraId="13D14249" w14:textId="77777777" w:rsidR="00A9754F" w:rsidRPr="00EB73B3" w:rsidRDefault="00A9754F" w:rsidP="00A9754F">
            <w:pPr>
              <w:spacing w:line="240" w:lineRule="auto"/>
              <w:contextualSpacing/>
              <w:rPr>
                <w:rFonts w:cs="Times New Roman"/>
                <w:sz w:val="28"/>
                <w:szCs w:val="28"/>
              </w:rPr>
            </w:pPr>
            <w:r w:rsidRPr="00EB73B3">
              <w:rPr>
                <w:rFonts w:cs="Times New Roman"/>
                <w:sz w:val="28"/>
                <w:szCs w:val="28"/>
              </w:rPr>
              <w:t>фамилия,</w:t>
            </w:r>
          </w:p>
          <w:p w14:paraId="5DE8984D" w14:textId="77777777" w:rsidR="00A9754F" w:rsidRPr="00EB73B3" w:rsidRDefault="00A9754F" w:rsidP="00A9754F">
            <w:pPr>
              <w:spacing w:line="240" w:lineRule="auto"/>
              <w:contextualSpacing/>
              <w:rPr>
                <w:rFonts w:cs="Times New Roman"/>
                <w:sz w:val="28"/>
                <w:szCs w:val="28"/>
              </w:rPr>
            </w:pPr>
            <w:r w:rsidRPr="00EB73B3">
              <w:rPr>
                <w:rFonts w:cs="Times New Roman"/>
                <w:sz w:val="28"/>
                <w:szCs w:val="28"/>
              </w:rPr>
              <w:t>подпись</w:t>
            </w:r>
          </w:p>
          <w:p w14:paraId="3F279B23" w14:textId="77777777" w:rsidR="00A9754F" w:rsidRPr="00EB73B3" w:rsidRDefault="00A9754F" w:rsidP="00A9754F">
            <w:pPr>
              <w:spacing w:line="240" w:lineRule="auto"/>
              <w:contextualSpacing/>
              <w:rPr>
                <w:rFonts w:cs="Times New Roman"/>
                <w:sz w:val="28"/>
                <w:szCs w:val="28"/>
              </w:rPr>
            </w:pPr>
            <w:r>
              <w:rPr>
                <w:rFonts w:cs="Times New Roman"/>
                <w:sz w:val="28"/>
                <w:szCs w:val="28"/>
              </w:rPr>
              <w:t>ответст</w:t>
            </w:r>
            <w:r w:rsidRPr="00EB73B3">
              <w:rPr>
                <w:rFonts w:cs="Times New Roman"/>
                <w:sz w:val="28"/>
                <w:szCs w:val="28"/>
              </w:rPr>
              <w:t>венного</w:t>
            </w:r>
          </w:p>
          <w:p w14:paraId="6D776D65" w14:textId="77777777" w:rsidR="00A9754F" w:rsidRPr="00EB73B3" w:rsidRDefault="00A9754F" w:rsidP="00A9754F">
            <w:pPr>
              <w:spacing w:line="240" w:lineRule="auto"/>
              <w:contextualSpacing/>
              <w:rPr>
                <w:rFonts w:cs="Times New Roman"/>
                <w:b/>
                <w:bCs/>
                <w:sz w:val="28"/>
                <w:szCs w:val="28"/>
              </w:rPr>
            </w:pPr>
            <w:r w:rsidRPr="00EB73B3">
              <w:rPr>
                <w:rFonts w:cs="Times New Roman"/>
                <w:sz w:val="28"/>
                <w:szCs w:val="28"/>
              </w:rPr>
              <w:t>лица</w:t>
            </w:r>
          </w:p>
        </w:tc>
      </w:tr>
      <w:tr w:rsidR="00A9754F" w:rsidRPr="00EB73B3" w14:paraId="321532FD" w14:textId="77777777" w:rsidTr="002F5B9C">
        <w:trPr>
          <w:trHeight w:val="10699"/>
        </w:trPr>
        <w:tc>
          <w:tcPr>
            <w:tcW w:w="992" w:type="dxa"/>
          </w:tcPr>
          <w:p w14:paraId="126EF4D7" w14:textId="77777777" w:rsidR="00A9754F" w:rsidRPr="00EB73B3" w:rsidRDefault="00A9754F" w:rsidP="00A9754F">
            <w:pPr>
              <w:pStyle w:val="aa"/>
              <w:rPr>
                <w:b/>
                <w:bCs/>
                <w:szCs w:val="28"/>
              </w:rPr>
            </w:pPr>
          </w:p>
        </w:tc>
        <w:tc>
          <w:tcPr>
            <w:tcW w:w="2127" w:type="dxa"/>
          </w:tcPr>
          <w:p w14:paraId="45B3A130" w14:textId="77777777" w:rsidR="00A9754F" w:rsidRDefault="00A9754F" w:rsidP="00A9754F">
            <w:pPr>
              <w:pStyle w:val="aa"/>
              <w:rPr>
                <w:b/>
                <w:bCs/>
                <w:szCs w:val="28"/>
              </w:rPr>
            </w:pPr>
          </w:p>
          <w:p w14:paraId="173B9A69" w14:textId="77777777" w:rsidR="002544A7" w:rsidRDefault="002544A7" w:rsidP="00A9754F">
            <w:pPr>
              <w:pStyle w:val="aa"/>
              <w:rPr>
                <w:b/>
                <w:bCs/>
                <w:szCs w:val="28"/>
              </w:rPr>
            </w:pPr>
          </w:p>
          <w:p w14:paraId="649F7E2B" w14:textId="77777777" w:rsidR="002544A7" w:rsidRDefault="002544A7" w:rsidP="00A9754F">
            <w:pPr>
              <w:pStyle w:val="aa"/>
              <w:rPr>
                <w:b/>
                <w:bCs/>
                <w:szCs w:val="28"/>
              </w:rPr>
            </w:pPr>
          </w:p>
          <w:p w14:paraId="55B81129" w14:textId="77777777" w:rsidR="002544A7" w:rsidRDefault="002544A7" w:rsidP="00A9754F">
            <w:pPr>
              <w:pStyle w:val="aa"/>
              <w:rPr>
                <w:b/>
                <w:bCs/>
                <w:szCs w:val="28"/>
              </w:rPr>
            </w:pPr>
          </w:p>
          <w:p w14:paraId="11772E0F" w14:textId="77777777" w:rsidR="002544A7" w:rsidRDefault="002544A7" w:rsidP="00A9754F">
            <w:pPr>
              <w:pStyle w:val="aa"/>
              <w:rPr>
                <w:b/>
                <w:bCs/>
                <w:szCs w:val="28"/>
              </w:rPr>
            </w:pPr>
          </w:p>
          <w:p w14:paraId="242EB8F6" w14:textId="77777777" w:rsidR="002544A7" w:rsidRDefault="002544A7" w:rsidP="00A9754F">
            <w:pPr>
              <w:pStyle w:val="aa"/>
              <w:rPr>
                <w:b/>
                <w:bCs/>
                <w:szCs w:val="28"/>
              </w:rPr>
            </w:pPr>
          </w:p>
          <w:p w14:paraId="2F7A8218" w14:textId="77777777" w:rsidR="002544A7" w:rsidRDefault="002544A7" w:rsidP="00A9754F">
            <w:pPr>
              <w:pStyle w:val="aa"/>
              <w:rPr>
                <w:b/>
                <w:bCs/>
                <w:szCs w:val="28"/>
              </w:rPr>
            </w:pPr>
          </w:p>
          <w:p w14:paraId="09DDAC90" w14:textId="77777777" w:rsidR="002544A7" w:rsidRDefault="002544A7" w:rsidP="00A9754F">
            <w:pPr>
              <w:pStyle w:val="aa"/>
              <w:rPr>
                <w:b/>
                <w:bCs/>
                <w:szCs w:val="28"/>
              </w:rPr>
            </w:pPr>
          </w:p>
          <w:p w14:paraId="1831BBA0" w14:textId="77777777" w:rsidR="002544A7" w:rsidRDefault="002544A7" w:rsidP="00A9754F">
            <w:pPr>
              <w:pStyle w:val="aa"/>
              <w:rPr>
                <w:b/>
                <w:bCs/>
                <w:szCs w:val="28"/>
              </w:rPr>
            </w:pPr>
          </w:p>
          <w:p w14:paraId="46F79C27" w14:textId="77777777" w:rsidR="002544A7" w:rsidRDefault="002544A7" w:rsidP="00A9754F">
            <w:pPr>
              <w:pStyle w:val="aa"/>
              <w:rPr>
                <w:b/>
                <w:bCs/>
                <w:szCs w:val="28"/>
              </w:rPr>
            </w:pPr>
          </w:p>
          <w:p w14:paraId="242E5265" w14:textId="77777777" w:rsidR="002544A7" w:rsidRDefault="002544A7" w:rsidP="00A9754F">
            <w:pPr>
              <w:pStyle w:val="aa"/>
              <w:rPr>
                <w:b/>
                <w:bCs/>
                <w:szCs w:val="28"/>
              </w:rPr>
            </w:pPr>
          </w:p>
          <w:p w14:paraId="201BB872" w14:textId="77777777" w:rsidR="002544A7" w:rsidRDefault="002544A7" w:rsidP="00A9754F">
            <w:pPr>
              <w:pStyle w:val="aa"/>
              <w:rPr>
                <w:b/>
                <w:bCs/>
                <w:szCs w:val="28"/>
              </w:rPr>
            </w:pPr>
          </w:p>
          <w:p w14:paraId="627FB964" w14:textId="77777777" w:rsidR="002544A7" w:rsidRDefault="002544A7" w:rsidP="00A9754F">
            <w:pPr>
              <w:pStyle w:val="aa"/>
              <w:rPr>
                <w:b/>
                <w:bCs/>
                <w:szCs w:val="28"/>
              </w:rPr>
            </w:pPr>
          </w:p>
          <w:p w14:paraId="58F81236" w14:textId="77777777" w:rsidR="002544A7" w:rsidRDefault="002544A7" w:rsidP="00A9754F">
            <w:pPr>
              <w:pStyle w:val="aa"/>
              <w:rPr>
                <w:b/>
                <w:bCs/>
                <w:szCs w:val="28"/>
              </w:rPr>
            </w:pPr>
          </w:p>
          <w:p w14:paraId="3FDF7623" w14:textId="77777777" w:rsidR="002544A7" w:rsidRDefault="002544A7" w:rsidP="00A9754F">
            <w:pPr>
              <w:pStyle w:val="aa"/>
              <w:rPr>
                <w:b/>
                <w:bCs/>
                <w:szCs w:val="28"/>
              </w:rPr>
            </w:pPr>
          </w:p>
          <w:p w14:paraId="7AC3F25B" w14:textId="77777777" w:rsidR="002544A7" w:rsidRDefault="002544A7" w:rsidP="00A9754F">
            <w:pPr>
              <w:pStyle w:val="aa"/>
              <w:rPr>
                <w:b/>
                <w:bCs/>
                <w:szCs w:val="28"/>
              </w:rPr>
            </w:pPr>
          </w:p>
          <w:p w14:paraId="4A357E80" w14:textId="77777777" w:rsidR="002544A7" w:rsidRDefault="002544A7" w:rsidP="00A9754F">
            <w:pPr>
              <w:pStyle w:val="aa"/>
              <w:rPr>
                <w:b/>
                <w:bCs/>
                <w:szCs w:val="28"/>
              </w:rPr>
            </w:pPr>
          </w:p>
          <w:p w14:paraId="0142CEA5" w14:textId="77777777" w:rsidR="002544A7" w:rsidRDefault="002544A7" w:rsidP="00A9754F">
            <w:pPr>
              <w:pStyle w:val="aa"/>
              <w:rPr>
                <w:b/>
                <w:bCs/>
                <w:szCs w:val="28"/>
              </w:rPr>
            </w:pPr>
          </w:p>
          <w:p w14:paraId="7AFE30C2" w14:textId="77777777" w:rsidR="002544A7" w:rsidRDefault="002544A7" w:rsidP="00A9754F">
            <w:pPr>
              <w:pStyle w:val="aa"/>
              <w:rPr>
                <w:b/>
                <w:bCs/>
                <w:szCs w:val="28"/>
              </w:rPr>
            </w:pPr>
          </w:p>
          <w:p w14:paraId="04A171C0" w14:textId="77777777" w:rsidR="002544A7" w:rsidRDefault="002544A7" w:rsidP="00A9754F">
            <w:pPr>
              <w:pStyle w:val="aa"/>
              <w:rPr>
                <w:b/>
                <w:bCs/>
                <w:szCs w:val="28"/>
              </w:rPr>
            </w:pPr>
          </w:p>
          <w:p w14:paraId="409587B9" w14:textId="77777777" w:rsidR="002544A7" w:rsidRDefault="002544A7" w:rsidP="00A9754F">
            <w:pPr>
              <w:pStyle w:val="aa"/>
              <w:rPr>
                <w:b/>
                <w:bCs/>
                <w:szCs w:val="28"/>
              </w:rPr>
            </w:pPr>
          </w:p>
          <w:p w14:paraId="4384AE28" w14:textId="77777777" w:rsidR="002544A7" w:rsidRDefault="002544A7" w:rsidP="00A9754F">
            <w:pPr>
              <w:pStyle w:val="aa"/>
              <w:rPr>
                <w:b/>
                <w:bCs/>
                <w:szCs w:val="28"/>
              </w:rPr>
            </w:pPr>
          </w:p>
          <w:p w14:paraId="541A083A" w14:textId="77777777" w:rsidR="002544A7" w:rsidRDefault="002544A7" w:rsidP="00A9754F">
            <w:pPr>
              <w:pStyle w:val="aa"/>
              <w:rPr>
                <w:b/>
                <w:bCs/>
                <w:szCs w:val="28"/>
              </w:rPr>
            </w:pPr>
          </w:p>
          <w:p w14:paraId="05BA6ECB" w14:textId="77777777" w:rsidR="002544A7" w:rsidRDefault="002544A7" w:rsidP="00A9754F">
            <w:pPr>
              <w:pStyle w:val="aa"/>
              <w:rPr>
                <w:b/>
                <w:bCs/>
                <w:szCs w:val="28"/>
              </w:rPr>
            </w:pPr>
          </w:p>
          <w:p w14:paraId="5C390D6E" w14:textId="77777777" w:rsidR="002544A7" w:rsidRDefault="002544A7" w:rsidP="00A9754F">
            <w:pPr>
              <w:pStyle w:val="aa"/>
              <w:rPr>
                <w:b/>
                <w:bCs/>
                <w:szCs w:val="28"/>
              </w:rPr>
            </w:pPr>
          </w:p>
          <w:p w14:paraId="13C50AD5" w14:textId="77777777" w:rsidR="002544A7" w:rsidRDefault="002544A7" w:rsidP="00A9754F">
            <w:pPr>
              <w:pStyle w:val="aa"/>
              <w:rPr>
                <w:b/>
                <w:bCs/>
                <w:szCs w:val="28"/>
              </w:rPr>
            </w:pPr>
          </w:p>
          <w:p w14:paraId="093D4701" w14:textId="77777777" w:rsidR="002544A7" w:rsidRDefault="002544A7" w:rsidP="00A9754F">
            <w:pPr>
              <w:pStyle w:val="aa"/>
              <w:rPr>
                <w:b/>
                <w:bCs/>
                <w:szCs w:val="28"/>
              </w:rPr>
            </w:pPr>
          </w:p>
          <w:p w14:paraId="0ED998A1" w14:textId="77777777" w:rsidR="002544A7" w:rsidRDefault="002544A7" w:rsidP="00A9754F">
            <w:pPr>
              <w:pStyle w:val="aa"/>
              <w:rPr>
                <w:b/>
                <w:bCs/>
                <w:szCs w:val="28"/>
              </w:rPr>
            </w:pPr>
          </w:p>
          <w:p w14:paraId="4CC112DB" w14:textId="77777777" w:rsidR="002544A7" w:rsidRDefault="002544A7" w:rsidP="00A9754F">
            <w:pPr>
              <w:pStyle w:val="aa"/>
              <w:rPr>
                <w:b/>
                <w:bCs/>
                <w:szCs w:val="28"/>
              </w:rPr>
            </w:pPr>
          </w:p>
          <w:p w14:paraId="25FD4882" w14:textId="77777777" w:rsidR="002544A7" w:rsidRDefault="002544A7" w:rsidP="00A9754F">
            <w:pPr>
              <w:pStyle w:val="aa"/>
              <w:rPr>
                <w:b/>
                <w:bCs/>
                <w:szCs w:val="28"/>
              </w:rPr>
            </w:pPr>
          </w:p>
          <w:p w14:paraId="00D35AC1" w14:textId="77777777" w:rsidR="002544A7" w:rsidRDefault="002544A7" w:rsidP="00A9754F">
            <w:pPr>
              <w:pStyle w:val="aa"/>
              <w:rPr>
                <w:b/>
                <w:bCs/>
                <w:szCs w:val="28"/>
              </w:rPr>
            </w:pPr>
          </w:p>
          <w:p w14:paraId="474D4214" w14:textId="77777777" w:rsidR="002544A7" w:rsidRDefault="002544A7" w:rsidP="00A9754F">
            <w:pPr>
              <w:pStyle w:val="aa"/>
              <w:rPr>
                <w:b/>
                <w:bCs/>
                <w:szCs w:val="28"/>
              </w:rPr>
            </w:pPr>
          </w:p>
          <w:p w14:paraId="79ECDA4C" w14:textId="77777777" w:rsidR="002544A7" w:rsidRDefault="002544A7" w:rsidP="00A9754F">
            <w:pPr>
              <w:pStyle w:val="aa"/>
              <w:rPr>
                <w:b/>
                <w:bCs/>
                <w:szCs w:val="28"/>
              </w:rPr>
            </w:pPr>
          </w:p>
          <w:p w14:paraId="0E7F8388" w14:textId="77777777" w:rsidR="002544A7" w:rsidRDefault="002544A7" w:rsidP="00A9754F">
            <w:pPr>
              <w:pStyle w:val="aa"/>
              <w:rPr>
                <w:b/>
                <w:bCs/>
                <w:szCs w:val="28"/>
              </w:rPr>
            </w:pPr>
          </w:p>
          <w:p w14:paraId="4CE5BDDD" w14:textId="77777777" w:rsidR="002544A7" w:rsidRDefault="002544A7" w:rsidP="00A9754F">
            <w:pPr>
              <w:pStyle w:val="aa"/>
              <w:rPr>
                <w:b/>
                <w:bCs/>
                <w:szCs w:val="28"/>
              </w:rPr>
            </w:pPr>
          </w:p>
          <w:p w14:paraId="24B1AFBD" w14:textId="77777777" w:rsidR="002544A7" w:rsidRDefault="002544A7" w:rsidP="00A9754F">
            <w:pPr>
              <w:pStyle w:val="aa"/>
              <w:rPr>
                <w:b/>
                <w:bCs/>
                <w:szCs w:val="28"/>
              </w:rPr>
            </w:pPr>
          </w:p>
          <w:p w14:paraId="4FAFA114" w14:textId="77777777" w:rsidR="002544A7" w:rsidRDefault="002544A7" w:rsidP="00A9754F">
            <w:pPr>
              <w:pStyle w:val="aa"/>
              <w:rPr>
                <w:b/>
                <w:bCs/>
                <w:szCs w:val="28"/>
              </w:rPr>
            </w:pPr>
          </w:p>
          <w:p w14:paraId="0212C3F6" w14:textId="77777777" w:rsidR="002544A7" w:rsidRPr="00EB73B3" w:rsidRDefault="002544A7" w:rsidP="00A9754F">
            <w:pPr>
              <w:pStyle w:val="aa"/>
              <w:rPr>
                <w:b/>
                <w:bCs/>
                <w:szCs w:val="28"/>
              </w:rPr>
            </w:pPr>
          </w:p>
        </w:tc>
        <w:tc>
          <w:tcPr>
            <w:tcW w:w="2409" w:type="dxa"/>
          </w:tcPr>
          <w:p w14:paraId="24F45EEE" w14:textId="77777777" w:rsidR="00A9754F" w:rsidRPr="00EB73B3" w:rsidRDefault="00A9754F" w:rsidP="00A9754F">
            <w:pPr>
              <w:pStyle w:val="aa"/>
              <w:rPr>
                <w:b/>
                <w:bCs/>
                <w:szCs w:val="28"/>
              </w:rPr>
            </w:pPr>
          </w:p>
        </w:tc>
        <w:tc>
          <w:tcPr>
            <w:tcW w:w="1843" w:type="dxa"/>
          </w:tcPr>
          <w:p w14:paraId="4DEA8A88" w14:textId="77777777" w:rsidR="00A9754F" w:rsidRPr="00EB73B3" w:rsidRDefault="00A9754F" w:rsidP="00A9754F">
            <w:pPr>
              <w:pStyle w:val="aa"/>
              <w:rPr>
                <w:b/>
                <w:bCs/>
                <w:szCs w:val="28"/>
              </w:rPr>
            </w:pPr>
          </w:p>
        </w:tc>
        <w:tc>
          <w:tcPr>
            <w:tcW w:w="1701" w:type="dxa"/>
          </w:tcPr>
          <w:p w14:paraId="39D16B7B" w14:textId="77777777" w:rsidR="00A9754F" w:rsidRPr="00EB73B3" w:rsidRDefault="00A9754F" w:rsidP="00A9754F">
            <w:pPr>
              <w:pStyle w:val="aa"/>
              <w:rPr>
                <w:b/>
                <w:bCs/>
                <w:szCs w:val="28"/>
              </w:rPr>
            </w:pPr>
          </w:p>
        </w:tc>
      </w:tr>
    </w:tbl>
    <w:p w14:paraId="7251DD90" w14:textId="77777777" w:rsidR="00A9754F" w:rsidRDefault="00A9754F" w:rsidP="002F5B9C">
      <w:pPr>
        <w:rPr>
          <w:rFonts w:cs="Times New Roman"/>
        </w:rPr>
      </w:pPr>
    </w:p>
    <w:sectPr w:rsidR="00A9754F" w:rsidSect="00A9754F">
      <w:footerReference w:type="even" r:id="rId12"/>
      <w:footerReference w:type="default" r:id="rId13"/>
      <w:pgSz w:w="11906" w:h="16838"/>
      <w:pgMar w:top="851" w:right="1080" w:bottom="1440" w:left="1080"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71FF7C" w14:textId="77777777" w:rsidR="00272350" w:rsidRDefault="00272350" w:rsidP="00EE3FEE">
      <w:pPr>
        <w:spacing w:line="240" w:lineRule="auto"/>
      </w:pPr>
      <w:r>
        <w:separator/>
      </w:r>
    </w:p>
    <w:p w14:paraId="26632359" w14:textId="77777777" w:rsidR="00272350" w:rsidRDefault="00272350"/>
  </w:endnote>
  <w:endnote w:type="continuationSeparator" w:id="0">
    <w:p w14:paraId="43458FA1" w14:textId="77777777" w:rsidR="00272350" w:rsidRDefault="00272350" w:rsidP="00EE3FEE">
      <w:pPr>
        <w:spacing w:line="240" w:lineRule="auto"/>
      </w:pPr>
      <w:r>
        <w:continuationSeparator/>
      </w:r>
    </w:p>
    <w:p w14:paraId="5EA3EC47" w14:textId="77777777" w:rsidR="00272350" w:rsidRDefault="002723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GOST Common">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D1C0D" w14:textId="5E710C1F" w:rsidR="00BC01D5" w:rsidRPr="00BA3A53" w:rsidRDefault="00BC01D5">
    <w:pPr>
      <w:pStyle w:val="aa"/>
      <w:rPr>
        <w:rFonts w:cs="Times New Roman"/>
        <w:lang w:val="en-US"/>
      </w:rPr>
    </w:pPr>
    <w:r w:rsidRPr="00BA3A53">
      <w:rPr>
        <w:rFonts w:cs="Times New Roman"/>
        <w:lang w:val="en-US"/>
      </w:rPr>
      <w:t>-</w:t>
    </w:r>
    <w:sdt>
      <w:sdtPr>
        <w:rPr>
          <w:rFonts w:cs="Times New Roman"/>
        </w:rPr>
        <w:id w:val="-1308620910"/>
        <w:docPartObj>
          <w:docPartGallery w:val="Page Numbers (Bottom of Page)"/>
          <w:docPartUnique/>
        </w:docPartObj>
      </w:sdtPr>
      <w:sdtEndPr/>
      <w:sdtContent>
        <w:r w:rsidRPr="00BA3A53">
          <w:rPr>
            <w:rFonts w:cs="Times New Roman"/>
            <w:lang w:val="en-US"/>
          </w:rPr>
          <w:t xml:space="preserve"> </w:t>
        </w:r>
        <w:r w:rsidRPr="00BA3A53">
          <w:rPr>
            <w:rFonts w:cs="Times New Roman"/>
          </w:rPr>
          <w:fldChar w:fldCharType="begin"/>
        </w:r>
        <w:r w:rsidRPr="00BA3A53">
          <w:rPr>
            <w:rFonts w:cs="Times New Roman"/>
          </w:rPr>
          <w:instrText>PAGE   \* MERGEFORMAT</w:instrText>
        </w:r>
        <w:r w:rsidRPr="00BA3A53">
          <w:rPr>
            <w:rFonts w:cs="Times New Roman"/>
          </w:rPr>
          <w:fldChar w:fldCharType="separate"/>
        </w:r>
        <w:r w:rsidR="00E27BD7">
          <w:rPr>
            <w:rFonts w:cs="Times New Roman"/>
            <w:noProof/>
          </w:rPr>
          <w:t>12</w:t>
        </w:r>
        <w:r w:rsidRPr="00BA3A53">
          <w:rPr>
            <w:rFonts w:cs="Times New Roman"/>
          </w:rPr>
          <w:fldChar w:fldCharType="end"/>
        </w:r>
        <w:r w:rsidRPr="00BA3A53">
          <w:rPr>
            <w:rFonts w:cs="Times New Roman"/>
            <w:lang w:val="en-US"/>
          </w:rPr>
          <w:t xml:space="preserve"> -</w:t>
        </w:r>
      </w:sdtContent>
    </w:sdt>
  </w:p>
  <w:p w14:paraId="24B9FB69" w14:textId="77777777" w:rsidR="00BC01D5" w:rsidRDefault="00BC01D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9523560"/>
      <w:docPartObj>
        <w:docPartGallery w:val="Page Numbers (Bottom of Page)"/>
        <w:docPartUnique/>
      </w:docPartObj>
    </w:sdtPr>
    <w:sdtEndPr/>
    <w:sdtContent>
      <w:p w14:paraId="1A3EBDC9" w14:textId="1A546113" w:rsidR="00BC01D5" w:rsidRPr="00E12529" w:rsidRDefault="00BC01D5" w:rsidP="00E12529">
        <w:pPr>
          <w:pStyle w:val="aa"/>
          <w:jc w:val="right"/>
        </w:pPr>
        <w:r w:rsidRPr="00BA3A53">
          <w:rPr>
            <w:rFonts w:cs="Times New Roman"/>
            <w:lang w:val="en-US"/>
          </w:rPr>
          <w:t xml:space="preserve">- </w:t>
        </w:r>
        <w:r w:rsidRPr="00BA3A53">
          <w:rPr>
            <w:rFonts w:cs="Times New Roman"/>
          </w:rPr>
          <w:fldChar w:fldCharType="begin"/>
        </w:r>
        <w:r w:rsidRPr="00BA3A53">
          <w:rPr>
            <w:rFonts w:cs="Times New Roman"/>
          </w:rPr>
          <w:instrText>PAGE   \* MERGEFORMAT</w:instrText>
        </w:r>
        <w:r w:rsidRPr="00BA3A53">
          <w:rPr>
            <w:rFonts w:cs="Times New Roman"/>
          </w:rPr>
          <w:fldChar w:fldCharType="separate"/>
        </w:r>
        <w:r w:rsidR="00E27BD7">
          <w:rPr>
            <w:rFonts w:cs="Times New Roman"/>
            <w:noProof/>
          </w:rPr>
          <w:t>13</w:t>
        </w:r>
        <w:r w:rsidRPr="00BA3A53">
          <w:rPr>
            <w:rFonts w:cs="Times New Roman"/>
          </w:rPr>
          <w:fldChar w:fldCharType="end"/>
        </w:r>
        <w:r w:rsidRPr="00BA3A53">
          <w:rPr>
            <w:rFonts w:cs="Times New Roman"/>
            <w:lang w:val="en-US"/>
          </w:rPr>
          <w:t xml:space="preserve"> -</w:t>
        </w:r>
      </w:p>
    </w:sdtContent>
  </w:sdt>
  <w:p w14:paraId="74037E1D" w14:textId="77777777" w:rsidR="00BC01D5" w:rsidRDefault="00BC01D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5A9A4" w14:textId="77777777" w:rsidR="00272350" w:rsidRDefault="00272350" w:rsidP="00EE3FEE">
      <w:pPr>
        <w:spacing w:line="240" w:lineRule="auto"/>
      </w:pPr>
      <w:r>
        <w:separator/>
      </w:r>
    </w:p>
    <w:p w14:paraId="0D89F988" w14:textId="77777777" w:rsidR="00272350" w:rsidRDefault="00272350"/>
  </w:footnote>
  <w:footnote w:type="continuationSeparator" w:id="0">
    <w:p w14:paraId="27CCACD0" w14:textId="77777777" w:rsidR="00272350" w:rsidRDefault="00272350" w:rsidP="00EE3FEE">
      <w:pPr>
        <w:spacing w:line="240" w:lineRule="auto"/>
      </w:pPr>
      <w:r>
        <w:continuationSeparator/>
      </w:r>
    </w:p>
    <w:p w14:paraId="720E7988" w14:textId="77777777" w:rsidR="00272350" w:rsidRDefault="0027235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690A9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A1A457D"/>
    <w:multiLevelType w:val="hybridMultilevel"/>
    <w:tmpl w:val="0B087E9A"/>
    <w:lvl w:ilvl="0" w:tplc="7A40554E">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0A8B2FB6"/>
    <w:multiLevelType w:val="hybridMultilevel"/>
    <w:tmpl w:val="0FC205A0"/>
    <w:lvl w:ilvl="0" w:tplc="E6FABDB6">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0CD4590F"/>
    <w:multiLevelType w:val="hybridMultilevel"/>
    <w:tmpl w:val="AF3AD7D2"/>
    <w:lvl w:ilvl="0" w:tplc="48F65BC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5A6996"/>
    <w:multiLevelType w:val="hybridMultilevel"/>
    <w:tmpl w:val="E31E84DC"/>
    <w:lvl w:ilvl="0" w:tplc="E6FABDB6">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279A0AA6"/>
    <w:multiLevelType w:val="hybridMultilevel"/>
    <w:tmpl w:val="5784F22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D367F3"/>
    <w:multiLevelType w:val="hybridMultilevel"/>
    <w:tmpl w:val="519AEECE"/>
    <w:lvl w:ilvl="0" w:tplc="E6FABDB6">
      <w:start w:val="1"/>
      <w:numFmt w:val="bullet"/>
      <w:lvlText w:val=""/>
      <w:lvlJc w:val="left"/>
      <w:pPr>
        <w:ind w:left="1932" w:hanging="360"/>
      </w:pPr>
      <w:rPr>
        <w:rFonts w:ascii="Wingdings" w:hAnsi="Wingdings" w:hint="default"/>
      </w:rPr>
    </w:lvl>
    <w:lvl w:ilvl="1" w:tplc="04190003" w:tentative="1">
      <w:start w:val="1"/>
      <w:numFmt w:val="bullet"/>
      <w:lvlText w:val="o"/>
      <w:lvlJc w:val="left"/>
      <w:pPr>
        <w:ind w:left="2652" w:hanging="360"/>
      </w:pPr>
      <w:rPr>
        <w:rFonts w:ascii="Courier New" w:hAnsi="Courier New" w:cs="Courier New" w:hint="default"/>
      </w:rPr>
    </w:lvl>
    <w:lvl w:ilvl="2" w:tplc="04190005" w:tentative="1">
      <w:start w:val="1"/>
      <w:numFmt w:val="bullet"/>
      <w:lvlText w:val=""/>
      <w:lvlJc w:val="left"/>
      <w:pPr>
        <w:ind w:left="3372" w:hanging="360"/>
      </w:pPr>
      <w:rPr>
        <w:rFonts w:ascii="Wingdings" w:hAnsi="Wingdings" w:hint="default"/>
      </w:rPr>
    </w:lvl>
    <w:lvl w:ilvl="3" w:tplc="04190001" w:tentative="1">
      <w:start w:val="1"/>
      <w:numFmt w:val="bullet"/>
      <w:lvlText w:val=""/>
      <w:lvlJc w:val="left"/>
      <w:pPr>
        <w:ind w:left="4092" w:hanging="360"/>
      </w:pPr>
      <w:rPr>
        <w:rFonts w:ascii="Symbol" w:hAnsi="Symbol" w:hint="default"/>
      </w:rPr>
    </w:lvl>
    <w:lvl w:ilvl="4" w:tplc="04190003" w:tentative="1">
      <w:start w:val="1"/>
      <w:numFmt w:val="bullet"/>
      <w:lvlText w:val="o"/>
      <w:lvlJc w:val="left"/>
      <w:pPr>
        <w:ind w:left="4812" w:hanging="360"/>
      </w:pPr>
      <w:rPr>
        <w:rFonts w:ascii="Courier New" w:hAnsi="Courier New" w:cs="Courier New" w:hint="default"/>
      </w:rPr>
    </w:lvl>
    <w:lvl w:ilvl="5" w:tplc="04190005" w:tentative="1">
      <w:start w:val="1"/>
      <w:numFmt w:val="bullet"/>
      <w:lvlText w:val=""/>
      <w:lvlJc w:val="left"/>
      <w:pPr>
        <w:ind w:left="5532" w:hanging="360"/>
      </w:pPr>
      <w:rPr>
        <w:rFonts w:ascii="Wingdings" w:hAnsi="Wingdings" w:hint="default"/>
      </w:rPr>
    </w:lvl>
    <w:lvl w:ilvl="6" w:tplc="04190001" w:tentative="1">
      <w:start w:val="1"/>
      <w:numFmt w:val="bullet"/>
      <w:lvlText w:val=""/>
      <w:lvlJc w:val="left"/>
      <w:pPr>
        <w:ind w:left="6252" w:hanging="360"/>
      </w:pPr>
      <w:rPr>
        <w:rFonts w:ascii="Symbol" w:hAnsi="Symbol" w:hint="default"/>
      </w:rPr>
    </w:lvl>
    <w:lvl w:ilvl="7" w:tplc="04190003" w:tentative="1">
      <w:start w:val="1"/>
      <w:numFmt w:val="bullet"/>
      <w:lvlText w:val="o"/>
      <w:lvlJc w:val="left"/>
      <w:pPr>
        <w:ind w:left="6972" w:hanging="360"/>
      </w:pPr>
      <w:rPr>
        <w:rFonts w:ascii="Courier New" w:hAnsi="Courier New" w:cs="Courier New" w:hint="default"/>
      </w:rPr>
    </w:lvl>
    <w:lvl w:ilvl="8" w:tplc="04190005" w:tentative="1">
      <w:start w:val="1"/>
      <w:numFmt w:val="bullet"/>
      <w:lvlText w:val=""/>
      <w:lvlJc w:val="left"/>
      <w:pPr>
        <w:ind w:left="7692" w:hanging="360"/>
      </w:pPr>
      <w:rPr>
        <w:rFonts w:ascii="Wingdings" w:hAnsi="Wingdings" w:hint="default"/>
      </w:rPr>
    </w:lvl>
  </w:abstractNum>
  <w:abstractNum w:abstractNumId="7" w15:restartNumberingAfterBreak="0">
    <w:nsid w:val="30014FDA"/>
    <w:multiLevelType w:val="hybridMultilevel"/>
    <w:tmpl w:val="35E6163E"/>
    <w:lvl w:ilvl="0" w:tplc="E6FABDB6">
      <w:start w:val="1"/>
      <w:numFmt w:val="bullet"/>
      <w:lvlText w:val=""/>
      <w:lvlJc w:val="left"/>
      <w:pPr>
        <w:ind w:left="199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58A043D"/>
    <w:multiLevelType w:val="hybridMultilevel"/>
    <w:tmpl w:val="8DE06C9E"/>
    <w:lvl w:ilvl="0" w:tplc="E6FABDB6">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4B792263"/>
    <w:multiLevelType w:val="hybridMultilevel"/>
    <w:tmpl w:val="F17260DE"/>
    <w:lvl w:ilvl="0" w:tplc="E6FABDB6">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523E6749"/>
    <w:multiLevelType w:val="hybridMultilevel"/>
    <w:tmpl w:val="5BE82DE4"/>
    <w:lvl w:ilvl="0" w:tplc="E6FABDB6">
      <w:start w:val="1"/>
      <w:numFmt w:val="bullet"/>
      <w:lvlText w:val=""/>
      <w:lvlJc w:val="left"/>
      <w:pPr>
        <w:ind w:left="199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7324E1"/>
    <w:multiLevelType w:val="hybridMultilevel"/>
    <w:tmpl w:val="0B82B512"/>
    <w:lvl w:ilvl="0" w:tplc="7F3CB10C">
      <w:start w:val="1"/>
      <w:numFmt w:val="bullet"/>
      <w:lvlText w:val=""/>
      <w:lvlJc w:val="left"/>
      <w:pPr>
        <w:ind w:left="1998" w:hanging="360"/>
      </w:pPr>
      <w:rPr>
        <w:rFonts w:ascii="Wingdings 3" w:hAnsi="Wingdings 3"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A694391"/>
    <w:multiLevelType w:val="hybridMultilevel"/>
    <w:tmpl w:val="C8388B2C"/>
    <w:lvl w:ilvl="0" w:tplc="4F9C718E">
      <w:start w:val="1"/>
      <w:numFmt w:val="bullet"/>
      <w:lvlText w:val=""/>
      <w:lvlJc w:val="left"/>
      <w:pPr>
        <w:ind w:left="157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62E46FC"/>
    <w:multiLevelType w:val="hybridMultilevel"/>
    <w:tmpl w:val="F52C3D6E"/>
    <w:lvl w:ilvl="0" w:tplc="75F0FD36">
      <w:start w:val="1"/>
      <w:numFmt w:val="bullet"/>
      <w:lvlText w:val=""/>
      <w:lvlJc w:val="left"/>
      <w:pPr>
        <w:ind w:left="1998" w:hanging="360"/>
      </w:pPr>
      <w:rPr>
        <w:rFonts w:ascii="GOST Common" w:hAnsi="GOST Commo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94B2C56"/>
    <w:multiLevelType w:val="hybridMultilevel"/>
    <w:tmpl w:val="5B2C0306"/>
    <w:lvl w:ilvl="0" w:tplc="75F0FD36">
      <w:start w:val="1"/>
      <w:numFmt w:val="bullet"/>
      <w:lvlText w:val=""/>
      <w:lvlJc w:val="left"/>
      <w:pPr>
        <w:ind w:left="1146" w:hanging="360"/>
      </w:pPr>
      <w:rPr>
        <w:rFonts w:ascii="GOST Common" w:hAnsi="GOST Commo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76684374"/>
    <w:multiLevelType w:val="hybridMultilevel"/>
    <w:tmpl w:val="FE6AC1F0"/>
    <w:lvl w:ilvl="0" w:tplc="E6FABDB6">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 w:numId="2">
    <w:abstractNumId w:val="3"/>
  </w:num>
  <w:num w:numId="3">
    <w:abstractNumId w:val="13"/>
  </w:num>
  <w:num w:numId="4">
    <w:abstractNumId w:val="14"/>
  </w:num>
  <w:num w:numId="5">
    <w:abstractNumId w:val="1"/>
  </w:num>
  <w:num w:numId="6">
    <w:abstractNumId w:val="12"/>
  </w:num>
  <w:num w:numId="7">
    <w:abstractNumId w:val="7"/>
  </w:num>
  <w:num w:numId="8">
    <w:abstractNumId w:val="11"/>
  </w:num>
  <w:num w:numId="9">
    <w:abstractNumId w:val="6"/>
  </w:num>
  <w:num w:numId="10">
    <w:abstractNumId w:val="9"/>
  </w:num>
  <w:num w:numId="11">
    <w:abstractNumId w:val="8"/>
  </w:num>
  <w:num w:numId="12">
    <w:abstractNumId w:val="15"/>
  </w:num>
  <w:num w:numId="13">
    <w:abstractNumId w:val="10"/>
  </w:num>
  <w:num w:numId="14">
    <w:abstractNumId w:val="4"/>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1DF"/>
    <w:rsid w:val="00010D2B"/>
    <w:rsid w:val="000228DD"/>
    <w:rsid w:val="00035B93"/>
    <w:rsid w:val="00036E04"/>
    <w:rsid w:val="00043C79"/>
    <w:rsid w:val="00064C15"/>
    <w:rsid w:val="00065A5D"/>
    <w:rsid w:val="00087B2A"/>
    <w:rsid w:val="000956C9"/>
    <w:rsid w:val="000A2C53"/>
    <w:rsid w:val="000A3EA0"/>
    <w:rsid w:val="000C4679"/>
    <w:rsid w:val="000C602F"/>
    <w:rsid w:val="000C643F"/>
    <w:rsid w:val="000C7372"/>
    <w:rsid w:val="000C7535"/>
    <w:rsid w:val="0010307E"/>
    <w:rsid w:val="00112BC4"/>
    <w:rsid w:val="00124CDA"/>
    <w:rsid w:val="001354D0"/>
    <w:rsid w:val="00141671"/>
    <w:rsid w:val="0016087E"/>
    <w:rsid w:val="00163FE4"/>
    <w:rsid w:val="00170948"/>
    <w:rsid w:val="001750B4"/>
    <w:rsid w:val="00195074"/>
    <w:rsid w:val="001A126C"/>
    <w:rsid w:val="001A2B18"/>
    <w:rsid w:val="001B1801"/>
    <w:rsid w:val="001C6F23"/>
    <w:rsid w:val="001D6ADF"/>
    <w:rsid w:val="001F3A51"/>
    <w:rsid w:val="001F591E"/>
    <w:rsid w:val="00210637"/>
    <w:rsid w:val="0021091A"/>
    <w:rsid w:val="0021212E"/>
    <w:rsid w:val="00221709"/>
    <w:rsid w:val="00222055"/>
    <w:rsid w:val="00233340"/>
    <w:rsid w:val="00233F0D"/>
    <w:rsid w:val="00243DC9"/>
    <w:rsid w:val="002544A7"/>
    <w:rsid w:val="0026015E"/>
    <w:rsid w:val="0026102E"/>
    <w:rsid w:val="002641AB"/>
    <w:rsid w:val="00272350"/>
    <w:rsid w:val="00274ADA"/>
    <w:rsid w:val="002777DA"/>
    <w:rsid w:val="00292E3F"/>
    <w:rsid w:val="002A2865"/>
    <w:rsid w:val="002A6042"/>
    <w:rsid w:val="002B5B8A"/>
    <w:rsid w:val="002E182D"/>
    <w:rsid w:val="002E1FA1"/>
    <w:rsid w:val="002E47F4"/>
    <w:rsid w:val="002F04DA"/>
    <w:rsid w:val="002F2E13"/>
    <w:rsid w:val="002F5B9C"/>
    <w:rsid w:val="002F6A7E"/>
    <w:rsid w:val="00305CD8"/>
    <w:rsid w:val="00305F99"/>
    <w:rsid w:val="0032622E"/>
    <w:rsid w:val="0033294B"/>
    <w:rsid w:val="00347F64"/>
    <w:rsid w:val="00351003"/>
    <w:rsid w:val="003571DE"/>
    <w:rsid w:val="00361F86"/>
    <w:rsid w:val="00362379"/>
    <w:rsid w:val="003733E9"/>
    <w:rsid w:val="0038316B"/>
    <w:rsid w:val="00392B24"/>
    <w:rsid w:val="00395FF5"/>
    <w:rsid w:val="003962E4"/>
    <w:rsid w:val="003A13E1"/>
    <w:rsid w:val="003A7B5A"/>
    <w:rsid w:val="003B376B"/>
    <w:rsid w:val="003B51DF"/>
    <w:rsid w:val="003B590A"/>
    <w:rsid w:val="003C7FB2"/>
    <w:rsid w:val="003D43BA"/>
    <w:rsid w:val="003F77F6"/>
    <w:rsid w:val="00401C49"/>
    <w:rsid w:val="004114F1"/>
    <w:rsid w:val="0041419A"/>
    <w:rsid w:val="00416DF7"/>
    <w:rsid w:val="00417467"/>
    <w:rsid w:val="0042000F"/>
    <w:rsid w:val="004218AE"/>
    <w:rsid w:val="00427B50"/>
    <w:rsid w:val="00433A39"/>
    <w:rsid w:val="004357DF"/>
    <w:rsid w:val="004373CD"/>
    <w:rsid w:val="00437C48"/>
    <w:rsid w:val="0044200E"/>
    <w:rsid w:val="00461D55"/>
    <w:rsid w:val="00463B3A"/>
    <w:rsid w:val="00466894"/>
    <w:rsid w:val="00472C29"/>
    <w:rsid w:val="00482DFD"/>
    <w:rsid w:val="00485195"/>
    <w:rsid w:val="00485BF3"/>
    <w:rsid w:val="00492900"/>
    <w:rsid w:val="004A0634"/>
    <w:rsid w:val="004A3E21"/>
    <w:rsid w:val="004E2407"/>
    <w:rsid w:val="004F26A8"/>
    <w:rsid w:val="005013D5"/>
    <w:rsid w:val="00503E22"/>
    <w:rsid w:val="00514D61"/>
    <w:rsid w:val="005250B7"/>
    <w:rsid w:val="00525F87"/>
    <w:rsid w:val="00535D5F"/>
    <w:rsid w:val="005449D4"/>
    <w:rsid w:val="00553268"/>
    <w:rsid w:val="00561940"/>
    <w:rsid w:val="005744A8"/>
    <w:rsid w:val="00581C6F"/>
    <w:rsid w:val="00596B1B"/>
    <w:rsid w:val="005A0F4B"/>
    <w:rsid w:val="005A26D2"/>
    <w:rsid w:val="005A3843"/>
    <w:rsid w:val="005A5E64"/>
    <w:rsid w:val="005B7A8C"/>
    <w:rsid w:val="005C237F"/>
    <w:rsid w:val="005E0C4A"/>
    <w:rsid w:val="005E3342"/>
    <w:rsid w:val="0060201A"/>
    <w:rsid w:val="00605200"/>
    <w:rsid w:val="00616285"/>
    <w:rsid w:val="0063219D"/>
    <w:rsid w:val="00654E9C"/>
    <w:rsid w:val="00662E8E"/>
    <w:rsid w:val="00670E22"/>
    <w:rsid w:val="00695B71"/>
    <w:rsid w:val="006B5824"/>
    <w:rsid w:val="006B5FDF"/>
    <w:rsid w:val="006E7260"/>
    <w:rsid w:val="006F791E"/>
    <w:rsid w:val="00715D94"/>
    <w:rsid w:val="007160F8"/>
    <w:rsid w:val="00725F88"/>
    <w:rsid w:val="00740B29"/>
    <w:rsid w:val="007518D2"/>
    <w:rsid w:val="00753763"/>
    <w:rsid w:val="007550F5"/>
    <w:rsid w:val="00756C0A"/>
    <w:rsid w:val="0076067F"/>
    <w:rsid w:val="0077020C"/>
    <w:rsid w:val="007749C9"/>
    <w:rsid w:val="00775954"/>
    <w:rsid w:val="00776477"/>
    <w:rsid w:val="00781FA2"/>
    <w:rsid w:val="00786B35"/>
    <w:rsid w:val="00796FA2"/>
    <w:rsid w:val="007A2591"/>
    <w:rsid w:val="007B19E1"/>
    <w:rsid w:val="007B29E7"/>
    <w:rsid w:val="007B488B"/>
    <w:rsid w:val="007F2AB3"/>
    <w:rsid w:val="00810DB2"/>
    <w:rsid w:val="008133D7"/>
    <w:rsid w:val="00821593"/>
    <w:rsid w:val="00834414"/>
    <w:rsid w:val="00835AC1"/>
    <w:rsid w:val="00845103"/>
    <w:rsid w:val="008464A8"/>
    <w:rsid w:val="008621EE"/>
    <w:rsid w:val="00880FBC"/>
    <w:rsid w:val="008A17A7"/>
    <w:rsid w:val="008A7F01"/>
    <w:rsid w:val="008C6435"/>
    <w:rsid w:val="008C71FC"/>
    <w:rsid w:val="008E01E0"/>
    <w:rsid w:val="008E0D62"/>
    <w:rsid w:val="008F0DE3"/>
    <w:rsid w:val="00907FF1"/>
    <w:rsid w:val="00911FEB"/>
    <w:rsid w:val="00912111"/>
    <w:rsid w:val="009218DA"/>
    <w:rsid w:val="00933598"/>
    <w:rsid w:val="00941A12"/>
    <w:rsid w:val="00947833"/>
    <w:rsid w:val="009607EB"/>
    <w:rsid w:val="0096283B"/>
    <w:rsid w:val="009660B5"/>
    <w:rsid w:val="00977B27"/>
    <w:rsid w:val="00983E38"/>
    <w:rsid w:val="0099415A"/>
    <w:rsid w:val="009A2AD1"/>
    <w:rsid w:val="009A79D9"/>
    <w:rsid w:val="009B2861"/>
    <w:rsid w:val="009C3A41"/>
    <w:rsid w:val="009D382A"/>
    <w:rsid w:val="009E3579"/>
    <w:rsid w:val="009E5AAA"/>
    <w:rsid w:val="00A005FC"/>
    <w:rsid w:val="00A06448"/>
    <w:rsid w:val="00A14A8A"/>
    <w:rsid w:val="00A2331E"/>
    <w:rsid w:val="00A25B8A"/>
    <w:rsid w:val="00A33DC2"/>
    <w:rsid w:val="00A35014"/>
    <w:rsid w:val="00A36467"/>
    <w:rsid w:val="00A41E7E"/>
    <w:rsid w:val="00A42FAB"/>
    <w:rsid w:val="00A4630C"/>
    <w:rsid w:val="00A52FCC"/>
    <w:rsid w:val="00A53F5B"/>
    <w:rsid w:val="00A55365"/>
    <w:rsid w:val="00A60981"/>
    <w:rsid w:val="00A7221B"/>
    <w:rsid w:val="00A82B3E"/>
    <w:rsid w:val="00A84EE6"/>
    <w:rsid w:val="00A96690"/>
    <w:rsid w:val="00A9754F"/>
    <w:rsid w:val="00AB4672"/>
    <w:rsid w:val="00AB495F"/>
    <w:rsid w:val="00AD201C"/>
    <w:rsid w:val="00AF34F8"/>
    <w:rsid w:val="00B068A2"/>
    <w:rsid w:val="00B14E92"/>
    <w:rsid w:val="00B179AD"/>
    <w:rsid w:val="00B37267"/>
    <w:rsid w:val="00B62CBD"/>
    <w:rsid w:val="00B66747"/>
    <w:rsid w:val="00B72566"/>
    <w:rsid w:val="00B72C5C"/>
    <w:rsid w:val="00B8340D"/>
    <w:rsid w:val="00B87400"/>
    <w:rsid w:val="00B8791C"/>
    <w:rsid w:val="00B92941"/>
    <w:rsid w:val="00BA3A53"/>
    <w:rsid w:val="00BA50D8"/>
    <w:rsid w:val="00BB4FCD"/>
    <w:rsid w:val="00BB7293"/>
    <w:rsid w:val="00BB78B3"/>
    <w:rsid w:val="00BC01D5"/>
    <w:rsid w:val="00BC0CC6"/>
    <w:rsid w:val="00BC2A21"/>
    <w:rsid w:val="00BD5F55"/>
    <w:rsid w:val="00BE1BC4"/>
    <w:rsid w:val="00BF5B17"/>
    <w:rsid w:val="00C00ACD"/>
    <w:rsid w:val="00C111D2"/>
    <w:rsid w:val="00C329B8"/>
    <w:rsid w:val="00C34356"/>
    <w:rsid w:val="00C46B21"/>
    <w:rsid w:val="00C53079"/>
    <w:rsid w:val="00C550A8"/>
    <w:rsid w:val="00C6026B"/>
    <w:rsid w:val="00C63DAC"/>
    <w:rsid w:val="00C953E2"/>
    <w:rsid w:val="00CA0295"/>
    <w:rsid w:val="00CA605D"/>
    <w:rsid w:val="00CB3BEB"/>
    <w:rsid w:val="00CB3EB3"/>
    <w:rsid w:val="00CC0AE5"/>
    <w:rsid w:val="00CD5024"/>
    <w:rsid w:val="00D02FFC"/>
    <w:rsid w:val="00D03335"/>
    <w:rsid w:val="00D03EDD"/>
    <w:rsid w:val="00D126E0"/>
    <w:rsid w:val="00D15A22"/>
    <w:rsid w:val="00D2176C"/>
    <w:rsid w:val="00D2742F"/>
    <w:rsid w:val="00D322A2"/>
    <w:rsid w:val="00D4189A"/>
    <w:rsid w:val="00D46FC5"/>
    <w:rsid w:val="00D471E6"/>
    <w:rsid w:val="00D53B74"/>
    <w:rsid w:val="00D6597B"/>
    <w:rsid w:val="00D76284"/>
    <w:rsid w:val="00D97EE1"/>
    <w:rsid w:val="00DA79B3"/>
    <w:rsid w:val="00DA79DA"/>
    <w:rsid w:val="00DB2698"/>
    <w:rsid w:val="00DC36BC"/>
    <w:rsid w:val="00DE792F"/>
    <w:rsid w:val="00DE7FE6"/>
    <w:rsid w:val="00DF714F"/>
    <w:rsid w:val="00E12529"/>
    <w:rsid w:val="00E165F5"/>
    <w:rsid w:val="00E172E9"/>
    <w:rsid w:val="00E1732F"/>
    <w:rsid w:val="00E22428"/>
    <w:rsid w:val="00E27BD7"/>
    <w:rsid w:val="00E30C3B"/>
    <w:rsid w:val="00E31095"/>
    <w:rsid w:val="00E4139C"/>
    <w:rsid w:val="00E45960"/>
    <w:rsid w:val="00E533BF"/>
    <w:rsid w:val="00E56F01"/>
    <w:rsid w:val="00E80ADF"/>
    <w:rsid w:val="00E96CA6"/>
    <w:rsid w:val="00EA7C7E"/>
    <w:rsid w:val="00EB73B3"/>
    <w:rsid w:val="00EC1418"/>
    <w:rsid w:val="00EC3D9F"/>
    <w:rsid w:val="00EE2FE5"/>
    <w:rsid w:val="00EE3FEE"/>
    <w:rsid w:val="00EF4604"/>
    <w:rsid w:val="00EF5D5B"/>
    <w:rsid w:val="00F016FC"/>
    <w:rsid w:val="00F14D52"/>
    <w:rsid w:val="00F25962"/>
    <w:rsid w:val="00F2648E"/>
    <w:rsid w:val="00F42A0D"/>
    <w:rsid w:val="00F558E2"/>
    <w:rsid w:val="00F56989"/>
    <w:rsid w:val="00F57559"/>
    <w:rsid w:val="00F6446A"/>
    <w:rsid w:val="00F7441B"/>
    <w:rsid w:val="00F813E5"/>
    <w:rsid w:val="00F90059"/>
    <w:rsid w:val="00F9559B"/>
    <w:rsid w:val="00FA2AD6"/>
    <w:rsid w:val="00FB4114"/>
    <w:rsid w:val="00FB5395"/>
    <w:rsid w:val="00FC36C9"/>
    <w:rsid w:val="00FC5BB1"/>
    <w:rsid w:val="00FD0FEA"/>
    <w:rsid w:val="00FD230D"/>
    <w:rsid w:val="00FD6591"/>
    <w:rsid w:val="00FE57CB"/>
    <w:rsid w:val="00FF4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801630"/>
  <w15:docId w15:val="{F3AD6614-1838-443D-AF4F-899A4FA0B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956C9"/>
    <w:pPr>
      <w:spacing w:after="0"/>
      <w:jc w:val="both"/>
    </w:pPr>
    <w:rPr>
      <w:rFonts w:ascii="Times New Roman" w:hAnsi="Times New Roman"/>
      <w:sz w:val="24"/>
    </w:rPr>
  </w:style>
  <w:style w:type="paragraph" w:styleId="1">
    <w:name w:val="heading 1"/>
    <w:basedOn w:val="a0"/>
    <w:next w:val="a0"/>
    <w:link w:val="10"/>
    <w:qFormat/>
    <w:rsid w:val="003B51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semiHidden/>
    <w:unhideWhenUsed/>
    <w:qFormat/>
    <w:rsid w:val="00BF5B17"/>
    <w:pPr>
      <w:keepNext/>
      <w:keepLines/>
      <w:spacing w:before="40"/>
      <w:outlineLvl w:val="1"/>
    </w:pPr>
    <w:rPr>
      <w:rFonts w:ascii="Arial" w:eastAsia="Times New Roman" w:hAnsi="Arial" w:cs="Times New Roman"/>
      <w:b/>
      <w:kern w:val="32"/>
      <w:szCs w:val="26"/>
    </w:rPr>
  </w:style>
  <w:style w:type="paragraph" w:styleId="3">
    <w:name w:val="heading 3"/>
    <w:basedOn w:val="a0"/>
    <w:next w:val="a0"/>
    <w:link w:val="30"/>
    <w:qFormat/>
    <w:rsid w:val="003B51DF"/>
    <w:pPr>
      <w:keepNext/>
      <w:spacing w:line="240" w:lineRule="auto"/>
      <w:ind w:firstLine="540"/>
      <w:outlineLvl w:val="2"/>
    </w:pPr>
    <w:rPr>
      <w:rFonts w:eastAsia="Times New Roman" w:cs="Times New Roman"/>
      <w:b/>
      <w:bCs/>
      <w:sz w:val="28"/>
      <w:szCs w:val="24"/>
    </w:rPr>
  </w:style>
  <w:style w:type="paragraph" w:styleId="4">
    <w:name w:val="heading 4"/>
    <w:basedOn w:val="a0"/>
    <w:next w:val="a0"/>
    <w:link w:val="40"/>
    <w:unhideWhenUsed/>
    <w:qFormat/>
    <w:rsid w:val="002E47F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3B51DF"/>
    <w:pPr>
      <w:keepNext/>
      <w:keepLines/>
      <w:spacing w:before="200"/>
      <w:outlineLvl w:val="4"/>
    </w:pPr>
    <w:rPr>
      <w:rFonts w:asciiTheme="majorHAnsi" w:eastAsiaTheme="majorEastAsia" w:hAnsiTheme="majorHAnsi" w:cstheme="majorBidi"/>
      <w:color w:val="243F60" w:themeColor="accent1" w:themeShade="7F"/>
    </w:rPr>
  </w:style>
  <w:style w:type="paragraph" w:styleId="9">
    <w:name w:val="heading 9"/>
    <w:basedOn w:val="a0"/>
    <w:next w:val="a0"/>
    <w:link w:val="90"/>
    <w:semiHidden/>
    <w:unhideWhenUsed/>
    <w:qFormat/>
    <w:rsid w:val="003B51D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B51D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1"/>
    <w:link w:val="3"/>
    <w:rsid w:val="003B51DF"/>
    <w:rPr>
      <w:rFonts w:ascii="Times New Roman" w:eastAsia="Times New Roman" w:hAnsi="Times New Roman" w:cs="Times New Roman"/>
      <w:b/>
      <w:bCs/>
      <w:sz w:val="28"/>
      <w:szCs w:val="24"/>
      <w:lang w:eastAsia="ru-RU"/>
    </w:rPr>
  </w:style>
  <w:style w:type="character" w:customStyle="1" w:styleId="40">
    <w:name w:val="Заголовок 4 Знак"/>
    <w:basedOn w:val="a1"/>
    <w:link w:val="4"/>
    <w:rsid w:val="002E47F4"/>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3B51DF"/>
    <w:rPr>
      <w:rFonts w:asciiTheme="majorHAnsi" w:eastAsiaTheme="majorEastAsia" w:hAnsiTheme="majorHAnsi" w:cstheme="majorBidi"/>
      <w:color w:val="243F60" w:themeColor="accent1" w:themeShade="7F"/>
    </w:rPr>
  </w:style>
  <w:style w:type="character" w:customStyle="1" w:styleId="90">
    <w:name w:val="Заголовок 9 Знак"/>
    <w:basedOn w:val="a1"/>
    <w:link w:val="9"/>
    <w:semiHidden/>
    <w:rsid w:val="003B51DF"/>
    <w:rPr>
      <w:rFonts w:asciiTheme="majorHAnsi" w:eastAsiaTheme="majorEastAsia" w:hAnsiTheme="majorHAnsi" w:cstheme="majorBidi"/>
      <w:i/>
      <w:iCs/>
      <w:color w:val="404040" w:themeColor="text1" w:themeTint="BF"/>
      <w:sz w:val="20"/>
      <w:szCs w:val="20"/>
    </w:rPr>
  </w:style>
  <w:style w:type="paragraph" w:styleId="a4">
    <w:name w:val="Balloon Text"/>
    <w:basedOn w:val="a0"/>
    <w:link w:val="a5"/>
    <w:unhideWhenUsed/>
    <w:rsid w:val="003B51DF"/>
    <w:pPr>
      <w:spacing w:line="240" w:lineRule="auto"/>
    </w:pPr>
    <w:rPr>
      <w:rFonts w:ascii="Tahoma" w:hAnsi="Tahoma" w:cs="Tahoma"/>
      <w:sz w:val="16"/>
      <w:szCs w:val="16"/>
    </w:rPr>
  </w:style>
  <w:style w:type="character" w:customStyle="1" w:styleId="a5">
    <w:name w:val="Текст выноски Знак"/>
    <w:basedOn w:val="a1"/>
    <w:link w:val="a4"/>
    <w:rsid w:val="003B51DF"/>
    <w:rPr>
      <w:rFonts w:ascii="Tahoma" w:hAnsi="Tahoma" w:cs="Tahoma"/>
      <w:sz w:val="16"/>
      <w:szCs w:val="16"/>
    </w:rPr>
  </w:style>
  <w:style w:type="paragraph" w:styleId="a6">
    <w:name w:val="Body Text Indent"/>
    <w:basedOn w:val="a0"/>
    <w:link w:val="a7"/>
    <w:rsid w:val="003B51DF"/>
    <w:pPr>
      <w:spacing w:line="240" w:lineRule="auto"/>
      <w:ind w:left="360" w:firstLine="540"/>
    </w:pPr>
    <w:rPr>
      <w:rFonts w:eastAsia="Times New Roman" w:cs="Times New Roman"/>
      <w:sz w:val="28"/>
      <w:szCs w:val="24"/>
    </w:rPr>
  </w:style>
  <w:style w:type="character" w:customStyle="1" w:styleId="a7">
    <w:name w:val="Основной текст с отступом Знак"/>
    <w:basedOn w:val="a1"/>
    <w:link w:val="a6"/>
    <w:rsid w:val="003B51DF"/>
    <w:rPr>
      <w:rFonts w:ascii="Times New Roman" w:eastAsia="Times New Roman" w:hAnsi="Times New Roman" w:cs="Times New Roman"/>
      <w:sz w:val="28"/>
      <w:szCs w:val="24"/>
      <w:lang w:eastAsia="ru-RU"/>
    </w:rPr>
  </w:style>
  <w:style w:type="paragraph" w:styleId="a8">
    <w:name w:val="header"/>
    <w:basedOn w:val="a0"/>
    <w:link w:val="a9"/>
    <w:uiPriority w:val="99"/>
    <w:unhideWhenUsed/>
    <w:qFormat/>
    <w:rsid w:val="00EE3FEE"/>
    <w:pPr>
      <w:tabs>
        <w:tab w:val="center" w:pos="4677"/>
        <w:tab w:val="right" w:pos="9355"/>
      </w:tabs>
      <w:spacing w:line="240" w:lineRule="auto"/>
    </w:pPr>
  </w:style>
  <w:style w:type="character" w:customStyle="1" w:styleId="a9">
    <w:name w:val="Верхний колонтитул Знак"/>
    <w:basedOn w:val="a1"/>
    <w:link w:val="a8"/>
    <w:uiPriority w:val="99"/>
    <w:rsid w:val="00EE3FEE"/>
  </w:style>
  <w:style w:type="paragraph" w:styleId="aa">
    <w:name w:val="footer"/>
    <w:basedOn w:val="a0"/>
    <w:link w:val="ab"/>
    <w:unhideWhenUsed/>
    <w:rsid w:val="00EE3FEE"/>
    <w:pPr>
      <w:tabs>
        <w:tab w:val="center" w:pos="4677"/>
        <w:tab w:val="right" w:pos="9355"/>
      </w:tabs>
      <w:spacing w:line="240" w:lineRule="auto"/>
    </w:pPr>
  </w:style>
  <w:style w:type="character" w:customStyle="1" w:styleId="ab">
    <w:name w:val="Нижний колонтитул Знак"/>
    <w:basedOn w:val="a1"/>
    <w:link w:val="aa"/>
    <w:rsid w:val="00EE3FEE"/>
  </w:style>
  <w:style w:type="paragraph" w:styleId="ac">
    <w:name w:val="List Paragraph"/>
    <w:basedOn w:val="a0"/>
    <w:uiPriority w:val="34"/>
    <w:qFormat/>
    <w:rsid w:val="00E12529"/>
    <w:pPr>
      <w:ind w:left="720"/>
      <w:contextualSpacing/>
    </w:pPr>
  </w:style>
  <w:style w:type="table" w:styleId="ad">
    <w:name w:val="Table Grid"/>
    <w:basedOn w:val="a2"/>
    <w:uiPriority w:val="39"/>
    <w:rsid w:val="0077595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Таблица"/>
    <w:basedOn w:val="a0"/>
    <w:rsid w:val="00A35014"/>
    <w:pPr>
      <w:spacing w:line="240" w:lineRule="auto"/>
      <w:contextualSpacing/>
    </w:pPr>
    <w:rPr>
      <w:rFonts w:eastAsia="Times New Roman" w:cs="Times New Roman"/>
    </w:rPr>
  </w:style>
  <w:style w:type="paragraph" w:styleId="41">
    <w:name w:val="toc 4"/>
    <w:basedOn w:val="a0"/>
    <w:next w:val="a0"/>
    <w:autoRedefine/>
    <w:semiHidden/>
    <w:rsid w:val="00A35014"/>
    <w:pPr>
      <w:spacing w:line="240" w:lineRule="auto"/>
      <w:ind w:left="720"/>
    </w:pPr>
    <w:rPr>
      <w:rFonts w:eastAsia="Times New Roman" w:cs="Times New Roman"/>
      <w:szCs w:val="24"/>
    </w:rPr>
  </w:style>
  <w:style w:type="paragraph" w:styleId="51">
    <w:name w:val="toc 5"/>
    <w:basedOn w:val="a0"/>
    <w:next w:val="a0"/>
    <w:autoRedefine/>
    <w:semiHidden/>
    <w:rsid w:val="00A35014"/>
    <w:pPr>
      <w:spacing w:line="240" w:lineRule="auto"/>
      <w:ind w:left="960"/>
    </w:pPr>
    <w:rPr>
      <w:rFonts w:eastAsia="Times New Roman" w:cs="Times New Roman"/>
      <w:szCs w:val="24"/>
    </w:rPr>
  </w:style>
  <w:style w:type="paragraph" w:styleId="af">
    <w:name w:val="No Spacing"/>
    <w:uiPriority w:val="1"/>
    <w:qFormat/>
    <w:rsid w:val="000956C9"/>
    <w:pPr>
      <w:spacing w:after="0" w:line="240" w:lineRule="auto"/>
      <w:jc w:val="both"/>
    </w:pPr>
    <w:rPr>
      <w:rFonts w:ascii="Times New Roman" w:hAnsi="Times New Roman"/>
      <w:sz w:val="24"/>
    </w:rPr>
  </w:style>
  <w:style w:type="paragraph" w:styleId="31">
    <w:name w:val="Body Text Indent 3"/>
    <w:basedOn w:val="a0"/>
    <w:link w:val="32"/>
    <w:rsid w:val="004373CD"/>
    <w:pPr>
      <w:spacing w:after="120" w:line="240" w:lineRule="auto"/>
      <w:ind w:left="283"/>
      <w:jc w:val="left"/>
    </w:pPr>
    <w:rPr>
      <w:rFonts w:eastAsia="Times New Roman" w:cs="Times New Roman"/>
      <w:sz w:val="16"/>
      <w:szCs w:val="16"/>
    </w:rPr>
  </w:style>
  <w:style w:type="character" w:customStyle="1" w:styleId="32">
    <w:name w:val="Основной текст с отступом 3 Знак"/>
    <w:basedOn w:val="a1"/>
    <w:link w:val="31"/>
    <w:rsid w:val="004373CD"/>
    <w:rPr>
      <w:rFonts w:ascii="Times New Roman" w:eastAsia="Times New Roman" w:hAnsi="Times New Roman" w:cs="Times New Roman"/>
      <w:sz w:val="16"/>
      <w:szCs w:val="16"/>
    </w:rPr>
  </w:style>
  <w:style w:type="paragraph" w:styleId="af0">
    <w:name w:val="Body Text"/>
    <w:basedOn w:val="a0"/>
    <w:link w:val="af1"/>
    <w:rsid w:val="00485195"/>
    <w:pPr>
      <w:spacing w:after="120" w:line="240" w:lineRule="auto"/>
      <w:jc w:val="left"/>
    </w:pPr>
    <w:rPr>
      <w:rFonts w:eastAsia="Calibri" w:cs="Times New Roman"/>
      <w:szCs w:val="24"/>
    </w:rPr>
  </w:style>
  <w:style w:type="character" w:customStyle="1" w:styleId="af1">
    <w:name w:val="Основной текст Знак"/>
    <w:basedOn w:val="a1"/>
    <w:link w:val="af0"/>
    <w:rsid w:val="00485195"/>
    <w:rPr>
      <w:rFonts w:ascii="Times New Roman" w:eastAsia="Calibri" w:hAnsi="Times New Roman" w:cs="Times New Roman"/>
      <w:sz w:val="24"/>
      <w:szCs w:val="24"/>
    </w:rPr>
  </w:style>
  <w:style w:type="table" w:customStyle="1" w:styleId="11">
    <w:name w:val="Сетка таблицы1"/>
    <w:basedOn w:val="a2"/>
    <w:next w:val="ad"/>
    <w:rsid w:val="00E165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basedOn w:val="a0"/>
    <w:next w:val="a0"/>
    <w:uiPriority w:val="35"/>
    <w:unhideWhenUsed/>
    <w:qFormat/>
    <w:rsid w:val="008621EE"/>
    <w:pPr>
      <w:spacing w:after="200" w:line="240" w:lineRule="auto"/>
    </w:pPr>
    <w:rPr>
      <w:b/>
      <w:bCs/>
      <w:color w:val="4F81BD" w:themeColor="accent1"/>
      <w:sz w:val="18"/>
      <w:szCs w:val="18"/>
    </w:rPr>
  </w:style>
  <w:style w:type="paragraph" w:customStyle="1" w:styleId="21">
    <w:name w:val="Заголовок 21"/>
    <w:basedOn w:val="1"/>
    <w:next w:val="a0"/>
    <w:qFormat/>
    <w:rsid w:val="00BF5B17"/>
    <w:pPr>
      <w:spacing w:before="120" w:after="120" w:line="240" w:lineRule="auto"/>
      <w:contextualSpacing/>
      <w:jc w:val="center"/>
      <w:outlineLvl w:val="1"/>
    </w:pPr>
    <w:rPr>
      <w:rFonts w:ascii="Arial" w:hAnsi="Arial"/>
      <w:bCs w:val="0"/>
      <w:color w:val="auto"/>
      <w:kern w:val="32"/>
      <w:sz w:val="24"/>
      <w:szCs w:val="26"/>
    </w:rPr>
  </w:style>
  <w:style w:type="numbering" w:customStyle="1" w:styleId="12">
    <w:name w:val="Нет списка1"/>
    <w:next w:val="a3"/>
    <w:uiPriority w:val="99"/>
    <w:semiHidden/>
    <w:unhideWhenUsed/>
    <w:rsid w:val="00BF5B17"/>
  </w:style>
  <w:style w:type="character" w:customStyle="1" w:styleId="20">
    <w:name w:val="Заголовок 2 Знак"/>
    <w:basedOn w:val="a1"/>
    <w:link w:val="2"/>
    <w:rsid w:val="00BF5B17"/>
    <w:rPr>
      <w:rFonts w:ascii="Arial" w:eastAsia="Times New Roman" w:hAnsi="Arial" w:cs="Times New Roman"/>
      <w:b/>
      <w:kern w:val="32"/>
      <w:sz w:val="24"/>
      <w:szCs w:val="26"/>
    </w:rPr>
  </w:style>
  <w:style w:type="table" w:customStyle="1" w:styleId="22">
    <w:name w:val="Сетка таблицы2"/>
    <w:basedOn w:val="a2"/>
    <w:next w:val="ad"/>
    <w:uiPriority w:val="39"/>
    <w:rsid w:val="00BF5B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1"/>
    <w:rsid w:val="00BF5B17"/>
  </w:style>
  <w:style w:type="paragraph" w:customStyle="1" w:styleId="af4">
    <w:name w:val="Заголовок прозрачный"/>
    <w:basedOn w:val="1"/>
    <w:rsid w:val="00BF5B17"/>
    <w:pPr>
      <w:keepLines w:val="0"/>
      <w:spacing w:before="60" w:line="240" w:lineRule="auto"/>
      <w:jc w:val="center"/>
      <w:outlineLvl w:val="1"/>
    </w:pPr>
    <w:rPr>
      <w:rFonts w:ascii="Arial" w:eastAsia="Times New Roman" w:hAnsi="Arial" w:cs="Arial"/>
      <w:color w:val="FFFFFF"/>
      <w:kern w:val="32"/>
      <w:sz w:val="18"/>
      <w:szCs w:val="18"/>
    </w:rPr>
  </w:style>
  <w:style w:type="paragraph" w:styleId="13">
    <w:name w:val="toc 1"/>
    <w:basedOn w:val="a0"/>
    <w:next w:val="a0"/>
    <w:autoRedefine/>
    <w:uiPriority w:val="39"/>
    <w:qFormat/>
    <w:rsid w:val="00BF5B17"/>
    <w:pPr>
      <w:tabs>
        <w:tab w:val="right" w:leader="dot" w:pos="10591"/>
      </w:tabs>
    </w:pPr>
    <w:rPr>
      <w:rFonts w:ascii="Arial" w:eastAsia="Times New Roman" w:hAnsi="Arial" w:cs="Arial"/>
      <w:b/>
      <w:bCs/>
      <w:iCs/>
      <w:noProof/>
      <w:sz w:val="22"/>
      <w:szCs w:val="20"/>
    </w:rPr>
  </w:style>
  <w:style w:type="character" w:styleId="af5">
    <w:name w:val="Hyperlink"/>
    <w:uiPriority w:val="99"/>
    <w:rsid w:val="00BF5B17"/>
    <w:rPr>
      <w:color w:val="0000FF"/>
      <w:u w:val="single"/>
    </w:rPr>
  </w:style>
  <w:style w:type="character" w:styleId="af6">
    <w:name w:val="FollowedHyperlink"/>
    <w:rsid w:val="00BF5B17"/>
    <w:rPr>
      <w:color w:val="800080"/>
      <w:u w:val="single"/>
    </w:rPr>
  </w:style>
  <w:style w:type="paragraph" w:styleId="af7">
    <w:name w:val="Subtitle"/>
    <w:basedOn w:val="a0"/>
    <w:next w:val="a0"/>
    <w:link w:val="af8"/>
    <w:qFormat/>
    <w:rsid w:val="00BF5B17"/>
    <w:pPr>
      <w:spacing w:line="240" w:lineRule="auto"/>
      <w:jc w:val="center"/>
    </w:pPr>
    <w:rPr>
      <w:rFonts w:ascii="Arial" w:eastAsia="Times New Roman" w:hAnsi="Arial" w:cs="Arial"/>
      <w:b/>
      <w:sz w:val="20"/>
      <w:szCs w:val="20"/>
    </w:rPr>
  </w:style>
  <w:style w:type="character" w:customStyle="1" w:styleId="af8">
    <w:name w:val="Подзаголовок Знак"/>
    <w:basedOn w:val="a1"/>
    <w:link w:val="af7"/>
    <w:rsid w:val="00BF5B17"/>
    <w:rPr>
      <w:rFonts w:ascii="Arial" w:eastAsia="Times New Roman" w:hAnsi="Arial" w:cs="Arial"/>
      <w:b/>
      <w:sz w:val="20"/>
      <w:szCs w:val="20"/>
    </w:rPr>
  </w:style>
  <w:style w:type="paragraph" w:styleId="23">
    <w:name w:val="toc 2"/>
    <w:basedOn w:val="a0"/>
    <w:next w:val="a0"/>
    <w:autoRedefine/>
    <w:uiPriority w:val="39"/>
    <w:qFormat/>
    <w:rsid w:val="00BF5B17"/>
    <w:pPr>
      <w:tabs>
        <w:tab w:val="right" w:leader="dot" w:pos="10632"/>
      </w:tabs>
      <w:spacing w:before="40"/>
      <w:ind w:left="426" w:right="-31" w:hanging="142"/>
      <w:contextualSpacing/>
    </w:pPr>
    <w:rPr>
      <w:rFonts w:ascii="Arial" w:eastAsia="Times New Roman" w:hAnsi="Arial" w:cs="Times New Roman"/>
      <w:bCs/>
      <w:sz w:val="22"/>
    </w:rPr>
  </w:style>
  <w:style w:type="paragraph" w:customStyle="1" w:styleId="310">
    <w:name w:val="Оглавление 31"/>
    <w:basedOn w:val="a0"/>
    <w:next w:val="a0"/>
    <w:autoRedefine/>
    <w:semiHidden/>
    <w:qFormat/>
    <w:rsid w:val="00BF5B17"/>
    <w:pPr>
      <w:spacing w:line="240" w:lineRule="auto"/>
      <w:ind w:left="480"/>
    </w:pPr>
    <w:rPr>
      <w:rFonts w:ascii="Calibri" w:eastAsia="Times New Roman" w:hAnsi="Calibri" w:cs="Times New Roman"/>
      <w:sz w:val="20"/>
      <w:szCs w:val="20"/>
    </w:rPr>
  </w:style>
  <w:style w:type="paragraph" w:customStyle="1" w:styleId="61">
    <w:name w:val="Оглавление 61"/>
    <w:basedOn w:val="a0"/>
    <w:next w:val="a0"/>
    <w:autoRedefine/>
    <w:semiHidden/>
    <w:rsid w:val="00BF5B17"/>
    <w:pPr>
      <w:spacing w:line="240" w:lineRule="auto"/>
      <w:ind w:left="1200"/>
    </w:pPr>
    <w:rPr>
      <w:rFonts w:ascii="Calibri" w:eastAsia="Times New Roman" w:hAnsi="Calibri" w:cs="Times New Roman"/>
      <w:sz w:val="20"/>
      <w:szCs w:val="20"/>
    </w:rPr>
  </w:style>
  <w:style w:type="paragraph" w:customStyle="1" w:styleId="71">
    <w:name w:val="Оглавление 71"/>
    <w:basedOn w:val="a0"/>
    <w:next w:val="a0"/>
    <w:autoRedefine/>
    <w:semiHidden/>
    <w:rsid w:val="00BF5B17"/>
    <w:pPr>
      <w:spacing w:line="240" w:lineRule="auto"/>
      <w:ind w:left="1440"/>
    </w:pPr>
    <w:rPr>
      <w:rFonts w:ascii="Calibri" w:eastAsia="Times New Roman" w:hAnsi="Calibri" w:cs="Times New Roman"/>
      <w:sz w:val="20"/>
      <w:szCs w:val="20"/>
    </w:rPr>
  </w:style>
  <w:style w:type="paragraph" w:customStyle="1" w:styleId="81">
    <w:name w:val="Оглавление 81"/>
    <w:basedOn w:val="a0"/>
    <w:next w:val="a0"/>
    <w:autoRedefine/>
    <w:semiHidden/>
    <w:rsid w:val="00BF5B17"/>
    <w:pPr>
      <w:spacing w:line="240" w:lineRule="auto"/>
      <w:ind w:left="1680"/>
    </w:pPr>
    <w:rPr>
      <w:rFonts w:ascii="Calibri" w:eastAsia="Times New Roman" w:hAnsi="Calibri" w:cs="Times New Roman"/>
      <w:sz w:val="20"/>
      <w:szCs w:val="20"/>
    </w:rPr>
  </w:style>
  <w:style w:type="paragraph" w:customStyle="1" w:styleId="91">
    <w:name w:val="Оглавление 91"/>
    <w:basedOn w:val="a0"/>
    <w:next w:val="a0"/>
    <w:autoRedefine/>
    <w:semiHidden/>
    <w:rsid w:val="00BF5B17"/>
    <w:pPr>
      <w:spacing w:line="240" w:lineRule="auto"/>
      <w:ind w:left="1920"/>
    </w:pPr>
    <w:rPr>
      <w:rFonts w:ascii="Calibri" w:eastAsia="Times New Roman" w:hAnsi="Calibri" w:cs="Times New Roman"/>
      <w:sz w:val="20"/>
      <w:szCs w:val="20"/>
    </w:rPr>
  </w:style>
  <w:style w:type="character" w:customStyle="1" w:styleId="Arial10">
    <w:name w:val="Стиль Arial 10 пт полужирный"/>
    <w:rsid w:val="00BF5B17"/>
    <w:rPr>
      <w:rFonts w:ascii="Arial" w:hAnsi="Arial"/>
      <w:b/>
      <w:bCs/>
      <w:sz w:val="16"/>
    </w:rPr>
  </w:style>
  <w:style w:type="character" w:customStyle="1" w:styleId="14">
    <w:name w:val="Сильное выделение1"/>
    <w:rsid w:val="00BF5B17"/>
    <w:rPr>
      <w:b/>
      <w:i/>
      <w:color w:val="4F81BD"/>
    </w:rPr>
  </w:style>
  <w:style w:type="character" w:customStyle="1" w:styleId="apple-converted-space">
    <w:name w:val="apple-converted-space"/>
    <w:basedOn w:val="a1"/>
    <w:unhideWhenUsed/>
    <w:rsid w:val="00BF5B17"/>
  </w:style>
  <w:style w:type="paragraph" w:styleId="af9">
    <w:name w:val="footnote text"/>
    <w:basedOn w:val="a0"/>
    <w:link w:val="afa"/>
    <w:rsid w:val="00BF5B17"/>
    <w:pPr>
      <w:spacing w:line="240" w:lineRule="auto"/>
    </w:pPr>
    <w:rPr>
      <w:rFonts w:ascii="Arial" w:eastAsia="Times New Roman" w:hAnsi="Arial" w:cs="Times New Roman"/>
      <w:sz w:val="20"/>
      <w:szCs w:val="20"/>
    </w:rPr>
  </w:style>
  <w:style w:type="character" w:customStyle="1" w:styleId="afa">
    <w:name w:val="Текст сноски Знак"/>
    <w:basedOn w:val="a1"/>
    <w:link w:val="af9"/>
    <w:rsid w:val="00BF5B17"/>
    <w:rPr>
      <w:rFonts w:ascii="Arial" w:eastAsia="Times New Roman" w:hAnsi="Arial" w:cs="Times New Roman"/>
      <w:sz w:val="20"/>
      <w:szCs w:val="20"/>
    </w:rPr>
  </w:style>
  <w:style w:type="character" w:styleId="afb">
    <w:name w:val="footnote reference"/>
    <w:basedOn w:val="a1"/>
    <w:rsid w:val="00BF5B17"/>
    <w:rPr>
      <w:vertAlign w:val="superscript"/>
    </w:rPr>
  </w:style>
  <w:style w:type="paragraph" w:styleId="afc">
    <w:name w:val="Body Text First Indent"/>
    <w:basedOn w:val="af0"/>
    <w:link w:val="afd"/>
    <w:rsid w:val="00BF5B17"/>
    <w:pPr>
      <w:spacing w:after="0"/>
      <w:ind w:firstLine="360"/>
    </w:pPr>
    <w:rPr>
      <w:rFonts w:ascii="Arial" w:eastAsia="Times New Roman" w:hAnsi="Arial"/>
    </w:rPr>
  </w:style>
  <w:style w:type="character" w:customStyle="1" w:styleId="afd">
    <w:name w:val="Красная строка Знак"/>
    <w:basedOn w:val="af1"/>
    <w:link w:val="afc"/>
    <w:rsid w:val="00BF5B17"/>
    <w:rPr>
      <w:rFonts w:ascii="Arial" w:eastAsia="Times New Roman" w:hAnsi="Arial" w:cs="Times New Roman"/>
      <w:sz w:val="24"/>
      <w:szCs w:val="24"/>
    </w:rPr>
  </w:style>
  <w:style w:type="character" w:styleId="afe">
    <w:name w:val="Strong"/>
    <w:basedOn w:val="a1"/>
    <w:uiPriority w:val="22"/>
    <w:qFormat/>
    <w:rsid w:val="00BF5B17"/>
    <w:rPr>
      <w:rFonts w:cs="Times New Roman"/>
      <w:b/>
      <w:bCs/>
    </w:rPr>
  </w:style>
  <w:style w:type="paragraph" w:styleId="a">
    <w:name w:val="List Bullet"/>
    <w:basedOn w:val="a0"/>
    <w:rsid w:val="00BF5B17"/>
    <w:pPr>
      <w:numPr>
        <w:numId w:val="1"/>
      </w:numPr>
      <w:spacing w:line="240" w:lineRule="auto"/>
      <w:contextualSpacing/>
    </w:pPr>
    <w:rPr>
      <w:rFonts w:ascii="Arial" w:eastAsia="Times New Roman" w:hAnsi="Arial" w:cs="Times New Roman"/>
      <w:sz w:val="22"/>
      <w:szCs w:val="24"/>
    </w:rPr>
  </w:style>
  <w:style w:type="character" w:styleId="aff">
    <w:name w:val="Emphasis"/>
    <w:basedOn w:val="a1"/>
    <w:qFormat/>
    <w:rsid w:val="00BF5B17"/>
    <w:rPr>
      <w:i/>
      <w:iCs/>
    </w:rPr>
  </w:style>
  <w:style w:type="paragraph" w:customStyle="1" w:styleId="15">
    <w:name w:val="Обычный (веб)1"/>
    <w:basedOn w:val="a0"/>
    <w:next w:val="aff0"/>
    <w:uiPriority w:val="99"/>
    <w:unhideWhenUsed/>
    <w:rsid w:val="00BF5B17"/>
    <w:pPr>
      <w:spacing w:before="100" w:beforeAutospacing="1" w:after="100" w:afterAutospacing="1" w:line="240" w:lineRule="auto"/>
    </w:pPr>
    <w:rPr>
      <w:rFonts w:ascii="Arial" w:hAnsi="Arial" w:cs="Times New Roman"/>
      <w:sz w:val="22"/>
      <w:szCs w:val="24"/>
    </w:rPr>
  </w:style>
  <w:style w:type="paragraph" w:customStyle="1" w:styleId="16">
    <w:name w:val="Заголовок оглавления1"/>
    <w:basedOn w:val="1"/>
    <w:next w:val="a0"/>
    <w:uiPriority w:val="39"/>
    <w:semiHidden/>
    <w:unhideWhenUsed/>
    <w:qFormat/>
    <w:rsid w:val="00BF5B17"/>
    <w:pPr>
      <w:jc w:val="center"/>
      <w:outlineLvl w:val="9"/>
    </w:pPr>
  </w:style>
  <w:style w:type="paragraph" w:customStyle="1" w:styleId="Default">
    <w:name w:val="Default"/>
    <w:rsid w:val="00BF5B17"/>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ff1">
    <w:name w:val="Колонтитул"/>
    <w:basedOn w:val="1"/>
    <w:rsid w:val="00BF5B17"/>
    <w:pPr>
      <w:keepLines w:val="0"/>
      <w:spacing w:before="60" w:line="240" w:lineRule="auto"/>
      <w:jc w:val="right"/>
    </w:pPr>
    <w:rPr>
      <w:rFonts w:ascii="Arial" w:eastAsia="Times New Roman" w:hAnsi="Arial" w:cs="Arial"/>
      <w:color w:val="800000"/>
      <w:kern w:val="32"/>
      <w:szCs w:val="32"/>
    </w:rPr>
  </w:style>
  <w:style w:type="character" w:styleId="aff2">
    <w:name w:val="annotation reference"/>
    <w:basedOn w:val="a1"/>
    <w:semiHidden/>
    <w:unhideWhenUsed/>
    <w:rsid w:val="00BF5B17"/>
    <w:rPr>
      <w:sz w:val="16"/>
      <w:szCs w:val="16"/>
    </w:rPr>
  </w:style>
  <w:style w:type="paragraph" w:styleId="aff3">
    <w:name w:val="annotation text"/>
    <w:basedOn w:val="a0"/>
    <w:link w:val="aff4"/>
    <w:semiHidden/>
    <w:unhideWhenUsed/>
    <w:rsid w:val="00BF5B17"/>
    <w:pPr>
      <w:spacing w:line="240" w:lineRule="auto"/>
    </w:pPr>
    <w:rPr>
      <w:rFonts w:ascii="Arial" w:eastAsia="Times New Roman" w:hAnsi="Arial" w:cs="Times New Roman"/>
      <w:sz w:val="20"/>
      <w:szCs w:val="20"/>
    </w:rPr>
  </w:style>
  <w:style w:type="character" w:customStyle="1" w:styleId="aff4">
    <w:name w:val="Текст примечания Знак"/>
    <w:basedOn w:val="a1"/>
    <w:link w:val="aff3"/>
    <w:semiHidden/>
    <w:rsid w:val="00BF5B17"/>
    <w:rPr>
      <w:rFonts w:ascii="Arial" w:eastAsia="Times New Roman" w:hAnsi="Arial" w:cs="Times New Roman"/>
      <w:sz w:val="20"/>
      <w:szCs w:val="20"/>
    </w:rPr>
  </w:style>
  <w:style w:type="paragraph" w:styleId="aff5">
    <w:name w:val="annotation subject"/>
    <w:basedOn w:val="aff3"/>
    <w:next w:val="aff3"/>
    <w:link w:val="aff6"/>
    <w:semiHidden/>
    <w:unhideWhenUsed/>
    <w:rsid w:val="00BF5B17"/>
    <w:rPr>
      <w:b/>
      <w:bCs/>
    </w:rPr>
  </w:style>
  <w:style w:type="character" w:customStyle="1" w:styleId="aff6">
    <w:name w:val="Тема примечания Знак"/>
    <w:basedOn w:val="aff4"/>
    <w:link w:val="aff5"/>
    <w:semiHidden/>
    <w:rsid w:val="00BF5B17"/>
    <w:rPr>
      <w:rFonts w:ascii="Arial" w:eastAsia="Times New Roman" w:hAnsi="Arial" w:cs="Times New Roman"/>
      <w:b/>
      <w:bCs/>
      <w:sz w:val="20"/>
      <w:szCs w:val="20"/>
    </w:rPr>
  </w:style>
  <w:style w:type="character" w:styleId="aff7">
    <w:name w:val="Placeholder Text"/>
    <w:basedOn w:val="a1"/>
    <w:uiPriority w:val="99"/>
    <w:semiHidden/>
    <w:rsid w:val="00BF5B17"/>
    <w:rPr>
      <w:color w:val="808080"/>
    </w:rPr>
  </w:style>
  <w:style w:type="paragraph" w:customStyle="1" w:styleId="17">
    <w:name w:val="Заголовок1"/>
    <w:basedOn w:val="a0"/>
    <w:next w:val="a0"/>
    <w:qFormat/>
    <w:rsid w:val="00BF5B17"/>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8">
    <w:name w:val="Заголовок Знак"/>
    <w:basedOn w:val="a1"/>
    <w:link w:val="aff9"/>
    <w:rsid w:val="00BF5B17"/>
    <w:rPr>
      <w:rFonts w:ascii="Cambria" w:eastAsia="Times New Roman" w:hAnsi="Cambria" w:cs="Times New Roman"/>
      <w:color w:val="17365D"/>
      <w:spacing w:val="5"/>
      <w:kern w:val="28"/>
      <w:sz w:val="52"/>
      <w:szCs w:val="52"/>
    </w:rPr>
  </w:style>
  <w:style w:type="character" w:customStyle="1" w:styleId="210">
    <w:name w:val="Заголовок 2 Знак1"/>
    <w:basedOn w:val="a1"/>
    <w:uiPriority w:val="9"/>
    <w:semiHidden/>
    <w:rsid w:val="00BF5B17"/>
    <w:rPr>
      <w:rFonts w:asciiTheme="majorHAnsi" w:eastAsiaTheme="majorEastAsia" w:hAnsiTheme="majorHAnsi" w:cstheme="majorBidi"/>
      <w:color w:val="365F91" w:themeColor="accent1" w:themeShade="BF"/>
      <w:sz w:val="26"/>
      <w:szCs w:val="26"/>
    </w:rPr>
  </w:style>
  <w:style w:type="paragraph" w:styleId="aff0">
    <w:name w:val="Normal (Web)"/>
    <w:basedOn w:val="a0"/>
    <w:uiPriority w:val="99"/>
    <w:semiHidden/>
    <w:unhideWhenUsed/>
    <w:rsid w:val="00BF5B17"/>
    <w:rPr>
      <w:rFonts w:cs="Times New Roman"/>
      <w:szCs w:val="24"/>
    </w:rPr>
  </w:style>
  <w:style w:type="paragraph" w:styleId="aff9">
    <w:name w:val="Title"/>
    <w:basedOn w:val="a0"/>
    <w:next w:val="a0"/>
    <w:link w:val="aff8"/>
    <w:qFormat/>
    <w:rsid w:val="00BF5B17"/>
    <w:pPr>
      <w:spacing w:line="240" w:lineRule="auto"/>
      <w:contextualSpacing/>
    </w:pPr>
    <w:rPr>
      <w:rFonts w:ascii="Cambria" w:eastAsia="Times New Roman" w:hAnsi="Cambria" w:cs="Times New Roman"/>
      <w:color w:val="17365D"/>
      <w:spacing w:val="5"/>
      <w:kern w:val="28"/>
      <w:sz w:val="52"/>
      <w:szCs w:val="52"/>
    </w:rPr>
  </w:style>
  <w:style w:type="character" w:customStyle="1" w:styleId="18">
    <w:name w:val="Заголовок Знак1"/>
    <w:basedOn w:val="a1"/>
    <w:uiPriority w:val="10"/>
    <w:rsid w:val="00BF5B1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702329">
      <w:bodyDiv w:val="1"/>
      <w:marLeft w:val="0"/>
      <w:marRight w:val="0"/>
      <w:marTop w:val="0"/>
      <w:marBottom w:val="0"/>
      <w:divBdr>
        <w:top w:val="none" w:sz="0" w:space="0" w:color="auto"/>
        <w:left w:val="none" w:sz="0" w:space="0" w:color="auto"/>
        <w:bottom w:val="none" w:sz="0" w:space="0" w:color="auto"/>
        <w:right w:val="none" w:sz="0" w:space="0" w:color="auto"/>
      </w:divBdr>
    </w:div>
    <w:div w:id="381368104">
      <w:bodyDiv w:val="1"/>
      <w:marLeft w:val="0"/>
      <w:marRight w:val="0"/>
      <w:marTop w:val="0"/>
      <w:marBottom w:val="0"/>
      <w:divBdr>
        <w:top w:val="none" w:sz="0" w:space="0" w:color="auto"/>
        <w:left w:val="none" w:sz="0" w:space="0" w:color="auto"/>
        <w:bottom w:val="none" w:sz="0" w:space="0" w:color="auto"/>
        <w:right w:val="none" w:sz="0" w:space="0" w:color="auto"/>
      </w:divBdr>
    </w:div>
    <w:div w:id="624044859">
      <w:bodyDiv w:val="1"/>
      <w:marLeft w:val="0"/>
      <w:marRight w:val="0"/>
      <w:marTop w:val="0"/>
      <w:marBottom w:val="0"/>
      <w:divBdr>
        <w:top w:val="none" w:sz="0" w:space="0" w:color="auto"/>
        <w:left w:val="none" w:sz="0" w:space="0" w:color="auto"/>
        <w:bottom w:val="none" w:sz="0" w:space="0" w:color="auto"/>
        <w:right w:val="none" w:sz="0" w:space="0" w:color="auto"/>
      </w:divBdr>
    </w:div>
    <w:div w:id="801729310">
      <w:bodyDiv w:val="1"/>
      <w:marLeft w:val="0"/>
      <w:marRight w:val="0"/>
      <w:marTop w:val="0"/>
      <w:marBottom w:val="0"/>
      <w:divBdr>
        <w:top w:val="none" w:sz="0" w:space="0" w:color="auto"/>
        <w:left w:val="none" w:sz="0" w:space="0" w:color="auto"/>
        <w:bottom w:val="none" w:sz="0" w:space="0" w:color="auto"/>
        <w:right w:val="none" w:sz="0" w:space="0" w:color="auto"/>
      </w:divBdr>
    </w:div>
    <w:div w:id="194419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3351A-42BA-4B36-AB2C-0D4D82FC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2525</Words>
  <Characters>14393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Данила Кучин</cp:lastModifiedBy>
  <cp:revision>6</cp:revision>
  <cp:lastPrinted>2015-05-05T07:26:00Z</cp:lastPrinted>
  <dcterms:created xsi:type="dcterms:W3CDTF">2020-09-04T08:05:00Z</dcterms:created>
  <dcterms:modified xsi:type="dcterms:W3CDTF">2024-04-12T12:35:00Z</dcterms:modified>
</cp:coreProperties>
</file>